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FEF" w:rsidRPr="00E612BC" w:rsidRDefault="00E612BC" w:rsidP="00AE6FEF">
      <w:pPr>
        <w:pStyle w:val="NoSpacing"/>
        <w:rPr>
          <w:rFonts w:ascii="Times New Roman" w:hAnsi="Times New Roman" w:cs="Times New Roman"/>
          <w:b/>
          <w:sz w:val="24"/>
          <w:szCs w:val="24"/>
          <w:u w:val="single"/>
        </w:rPr>
      </w:pPr>
      <w:r w:rsidRPr="00E612BC">
        <w:rPr>
          <w:rFonts w:ascii="Times New Roman" w:hAnsi="Times New Roman" w:cs="Times New Roman"/>
          <w:b/>
          <w:sz w:val="24"/>
          <w:szCs w:val="24"/>
          <w:u w:val="single"/>
        </w:rPr>
        <w:t>REPORTABLE (2)</w:t>
      </w:r>
    </w:p>
    <w:p w:rsidR="00AE6FEF" w:rsidRPr="00E04001" w:rsidRDefault="00AE6FEF" w:rsidP="00AE6FEF">
      <w:pPr>
        <w:pStyle w:val="NoSpacing"/>
        <w:rPr>
          <w:rFonts w:ascii="Times New Roman" w:hAnsi="Times New Roman" w:cs="Times New Roman"/>
          <w:sz w:val="24"/>
          <w:szCs w:val="24"/>
        </w:rPr>
      </w:pPr>
      <w:bookmarkStart w:id="0" w:name="_GoBack"/>
      <w:bookmarkEnd w:id="0"/>
    </w:p>
    <w:p w:rsidR="00AE6FEF" w:rsidRPr="00E04001" w:rsidRDefault="00AE6FEF" w:rsidP="00AE6FEF">
      <w:pPr>
        <w:pStyle w:val="NoSpacing"/>
        <w:rPr>
          <w:rFonts w:ascii="Times New Roman" w:hAnsi="Times New Roman" w:cs="Times New Roman"/>
          <w:sz w:val="24"/>
          <w:szCs w:val="24"/>
        </w:rPr>
      </w:pPr>
    </w:p>
    <w:p w:rsidR="00AE6FEF" w:rsidRDefault="00AE6FEF" w:rsidP="00AE6FEF">
      <w:pPr>
        <w:pStyle w:val="NoSpacing"/>
        <w:rPr>
          <w:rFonts w:ascii="Times New Roman" w:hAnsi="Times New Roman" w:cs="Times New Roman"/>
          <w:sz w:val="24"/>
          <w:szCs w:val="24"/>
        </w:rPr>
      </w:pPr>
    </w:p>
    <w:p w:rsidR="004923DC" w:rsidRDefault="004923DC" w:rsidP="00AE6FEF">
      <w:pPr>
        <w:pStyle w:val="NoSpacing"/>
        <w:rPr>
          <w:rFonts w:ascii="Times New Roman" w:hAnsi="Times New Roman" w:cs="Times New Roman"/>
          <w:sz w:val="24"/>
          <w:szCs w:val="24"/>
        </w:rPr>
      </w:pPr>
    </w:p>
    <w:p w:rsidR="004923DC" w:rsidRPr="00E04001" w:rsidRDefault="004923DC" w:rsidP="00AE6FEF">
      <w:pPr>
        <w:pStyle w:val="NoSpacing"/>
        <w:rPr>
          <w:rFonts w:ascii="Times New Roman" w:hAnsi="Times New Roman" w:cs="Times New Roman"/>
          <w:sz w:val="24"/>
          <w:szCs w:val="24"/>
        </w:rPr>
      </w:pPr>
    </w:p>
    <w:p w:rsidR="00AE6FEF" w:rsidRPr="00E04001" w:rsidRDefault="00AE6FEF" w:rsidP="00AE6FEF">
      <w:pPr>
        <w:pStyle w:val="NoSpacing"/>
        <w:jc w:val="center"/>
        <w:rPr>
          <w:rFonts w:ascii="Times New Roman" w:hAnsi="Times New Roman" w:cs="Times New Roman"/>
          <w:b/>
          <w:sz w:val="24"/>
          <w:szCs w:val="24"/>
        </w:rPr>
      </w:pPr>
    </w:p>
    <w:p w:rsidR="00AE6FEF" w:rsidRPr="00E04001" w:rsidRDefault="00AE6FEF" w:rsidP="00AE6FEF">
      <w:pPr>
        <w:pStyle w:val="NoSpacing"/>
        <w:jc w:val="center"/>
        <w:rPr>
          <w:rFonts w:ascii="Times New Roman" w:hAnsi="Times New Roman" w:cs="Times New Roman"/>
          <w:b/>
          <w:sz w:val="24"/>
          <w:szCs w:val="24"/>
        </w:rPr>
      </w:pPr>
    </w:p>
    <w:p w:rsidR="00AE6FEF" w:rsidRPr="00E04001" w:rsidRDefault="00AE6FEF" w:rsidP="00AE6FEF">
      <w:pPr>
        <w:pStyle w:val="NoSpacing"/>
        <w:jc w:val="center"/>
        <w:rPr>
          <w:rFonts w:ascii="Times New Roman" w:hAnsi="Times New Roman" w:cs="Times New Roman"/>
          <w:b/>
          <w:sz w:val="24"/>
          <w:szCs w:val="24"/>
        </w:rPr>
      </w:pPr>
    </w:p>
    <w:p w:rsidR="00E612BC" w:rsidRDefault="00E612BC" w:rsidP="00AE6FEF">
      <w:pPr>
        <w:pStyle w:val="NoSpacing"/>
        <w:jc w:val="center"/>
        <w:rPr>
          <w:rFonts w:ascii="Times New Roman" w:hAnsi="Times New Roman" w:cs="Times New Roman"/>
          <w:b/>
          <w:sz w:val="24"/>
          <w:szCs w:val="24"/>
        </w:rPr>
      </w:pPr>
    </w:p>
    <w:p w:rsidR="00E612BC" w:rsidRDefault="00E612BC" w:rsidP="00AE6FEF">
      <w:pPr>
        <w:pStyle w:val="NoSpacing"/>
        <w:jc w:val="center"/>
        <w:rPr>
          <w:rFonts w:ascii="Times New Roman" w:hAnsi="Times New Roman" w:cs="Times New Roman"/>
          <w:b/>
          <w:sz w:val="24"/>
          <w:szCs w:val="24"/>
        </w:rPr>
      </w:pPr>
    </w:p>
    <w:p w:rsidR="00E612BC" w:rsidRDefault="00E612BC" w:rsidP="00AE6FEF">
      <w:pPr>
        <w:pStyle w:val="NoSpacing"/>
        <w:jc w:val="center"/>
        <w:rPr>
          <w:rFonts w:ascii="Times New Roman" w:hAnsi="Times New Roman" w:cs="Times New Roman"/>
          <w:b/>
          <w:sz w:val="24"/>
          <w:szCs w:val="24"/>
        </w:rPr>
      </w:pPr>
    </w:p>
    <w:p w:rsidR="00E612BC" w:rsidRDefault="00E612BC" w:rsidP="00AE6FEF">
      <w:pPr>
        <w:pStyle w:val="NoSpacing"/>
        <w:jc w:val="center"/>
        <w:rPr>
          <w:rFonts w:ascii="Times New Roman" w:hAnsi="Times New Roman" w:cs="Times New Roman"/>
          <w:b/>
          <w:sz w:val="24"/>
          <w:szCs w:val="24"/>
        </w:rPr>
      </w:pPr>
    </w:p>
    <w:p w:rsidR="00AE6FEF" w:rsidRPr="00E04001" w:rsidRDefault="00AE6FEF" w:rsidP="00AE6FEF">
      <w:pPr>
        <w:pStyle w:val="NoSpacing"/>
        <w:jc w:val="center"/>
        <w:rPr>
          <w:rFonts w:ascii="Times New Roman" w:hAnsi="Times New Roman" w:cs="Times New Roman"/>
          <w:b/>
          <w:sz w:val="24"/>
          <w:szCs w:val="24"/>
        </w:rPr>
      </w:pPr>
      <w:r w:rsidRPr="00E04001">
        <w:rPr>
          <w:rFonts w:ascii="Times New Roman" w:hAnsi="Times New Roman" w:cs="Times New Roman"/>
          <w:b/>
          <w:sz w:val="24"/>
          <w:szCs w:val="24"/>
        </w:rPr>
        <w:t xml:space="preserve">(1)  </w:t>
      </w:r>
      <w:proofErr w:type="gramStart"/>
      <w:r w:rsidRPr="00E04001">
        <w:rPr>
          <w:rFonts w:ascii="Times New Roman" w:hAnsi="Times New Roman" w:cs="Times New Roman"/>
          <w:b/>
          <w:sz w:val="24"/>
          <w:szCs w:val="24"/>
        </w:rPr>
        <w:t>GREATERMANS  STORES</w:t>
      </w:r>
      <w:proofErr w:type="gramEnd"/>
      <w:r w:rsidRPr="00E04001">
        <w:rPr>
          <w:rFonts w:ascii="Times New Roman" w:hAnsi="Times New Roman" w:cs="Times New Roman"/>
          <w:b/>
          <w:sz w:val="24"/>
          <w:szCs w:val="24"/>
        </w:rPr>
        <w:t xml:space="preserve">  (1979)  (PRIVATE)  LIMITED t/a   THOMAS   MEIKLE</w:t>
      </w:r>
      <w:r w:rsidR="0082375B" w:rsidRPr="00E04001">
        <w:rPr>
          <w:rFonts w:ascii="Times New Roman" w:hAnsi="Times New Roman" w:cs="Times New Roman"/>
          <w:b/>
          <w:sz w:val="24"/>
          <w:szCs w:val="24"/>
        </w:rPr>
        <w:t>S</w:t>
      </w:r>
      <w:r w:rsidRPr="00E04001">
        <w:rPr>
          <w:rFonts w:ascii="Times New Roman" w:hAnsi="Times New Roman" w:cs="Times New Roman"/>
          <w:b/>
          <w:sz w:val="24"/>
          <w:szCs w:val="24"/>
        </w:rPr>
        <w:t xml:space="preserve">   STORES</w:t>
      </w:r>
      <w:r w:rsidRPr="00E04001">
        <w:rPr>
          <w:rFonts w:ascii="Times New Roman" w:hAnsi="Times New Roman" w:cs="Times New Roman"/>
          <w:b/>
          <w:sz w:val="24"/>
          <w:szCs w:val="24"/>
        </w:rPr>
        <w:tab/>
      </w:r>
    </w:p>
    <w:p w:rsidR="00AE6FEF" w:rsidRPr="00E04001" w:rsidRDefault="00AE6FEF" w:rsidP="00AE6FEF">
      <w:pPr>
        <w:pStyle w:val="NoSpacing"/>
        <w:jc w:val="center"/>
        <w:rPr>
          <w:rFonts w:ascii="Times New Roman" w:hAnsi="Times New Roman" w:cs="Times New Roman"/>
          <w:b/>
          <w:sz w:val="24"/>
          <w:szCs w:val="24"/>
        </w:rPr>
      </w:pPr>
      <w:r w:rsidRPr="00E04001">
        <w:rPr>
          <w:rFonts w:ascii="Times New Roman" w:hAnsi="Times New Roman" w:cs="Times New Roman"/>
          <w:b/>
          <w:sz w:val="24"/>
          <w:szCs w:val="24"/>
        </w:rPr>
        <w:t xml:space="preserve">(2)     </w:t>
      </w:r>
      <w:r w:rsidRPr="00E04001">
        <w:rPr>
          <w:rFonts w:ascii="Times New Roman" w:hAnsi="Times New Roman" w:cs="Times New Roman"/>
          <w:b/>
          <w:sz w:val="24"/>
          <w:szCs w:val="24"/>
        </w:rPr>
        <w:tab/>
        <w:t xml:space="preserve">MEIKLES     HOSPITALITY  </w:t>
      </w:r>
      <w:proofErr w:type="gramStart"/>
      <w:r w:rsidRPr="00E04001">
        <w:rPr>
          <w:rFonts w:ascii="Times New Roman" w:hAnsi="Times New Roman" w:cs="Times New Roman"/>
          <w:b/>
          <w:sz w:val="24"/>
          <w:szCs w:val="24"/>
        </w:rPr>
        <w:t xml:space="preserve">   (</w:t>
      </w:r>
      <w:proofErr w:type="gramEnd"/>
      <w:r w:rsidRPr="00E04001">
        <w:rPr>
          <w:rFonts w:ascii="Times New Roman" w:hAnsi="Times New Roman" w:cs="Times New Roman"/>
          <w:b/>
          <w:sz w:val="24"/>
          <w:szCs w:val="24"/>
        </w:rPr>
        <w:t>PRIVATE)     LIMITED</w:t>
      </w:r>
    </w:p>
    <w:p w:rsidR="00AE6FEF" w:rsidRPr="00E04001" w:rsidRDefault="00AE6FEF" w:rsidP="00AE6FEF">
      <w:pPr>
        <w:pStyle w:val="NoSpacing"/>
        <w:jc w:val="center"/>
        <w:rPr>
          <w:rFonts w:ascii="Times New Roman" w:hAnsi="Times New Roman" w:cs="Times New Roman"/>
          <w:b/>
          <w:sz w:val="24"/>
          <w:szCs w:val="24"/>
        </w:rPr>
      </w:pPr>
    </w:p>
    <w:p w:rsidR="00AE6FEF" w:rsidRPr="00E04001" w:rsidRDefault="00AE6FEF" w:rsidP="00AE6FEF">
      <w:pPr>
        <w:pStyle w:val="NoSpacing"/>
        <w:jc w:val="center"/>
        <w:rPr>
          <w:rFonts w:ascii="Times New Roman" w:hAnsi="Times New Roman" w:cs="Times New Roman"/>
          <w:b/>
          <w:sz w:val="24"/>
          <w:szCs w:val="24"/>
        </w:rPr>
      </w:pPr>
      <w:r w:rsidRPr="00E04001">
        <w:rPr>
          <w:rFonts w:ascii="Times New Roman" w:hAnsi="Times New Roman" w:cs="Times New Roman"/>
          <w:b/>
          <w:sz w:val="24"/>
          <w:szCs w:val="24"/>
        </w:rPr>
        <w:t>v</w:t>
      </w:r>
    </w:p>
    <w:p w:rsidR="00AE6FEF" w:rsidRPr="00E04001" w:rsidRDefault="00AE6FEF" w:rsidP="00AE6FEF">
      <w:pPr>
        <w:pStyle w:val="NoSpacing"/>
        <w:jc w:val="center"/>
        <w:rPr>
          <w:rFonts w:ascii="Times New Roman" w:hAnsi="Times New Roman" w:cs="Times New Roman"/>
          <w:b/>
          <w:sz w:val="24"/>
          <w:szCs w:val="24"/>
        </w:rPr>
      </w:pPr>
    </w:p>
    <w:p w:rsidR="00AE6FEF" w:rsidRPr="00E04001" w:rsidRDefault="00AE6FEF" w:rsidP="00AE6FEF">
      <w:pPr>
        <w:pStyle w:val="NoSpacing"/>
        <w:jc w:val="center"/>
        <w:rPr>
          <w:rFonts w:ascii="Times New Roman" w:hAnsi="Times New Roman" w:cs="Times New Roman"/>
          <w:b/>
          <w:sz w:val="24"/>
          <w:szCs w:val="24"/>
        </w:rPr>
      </w:pPr>
      <w:r w:rsidRPr="00E04001">
        <w:rPr>
          <w:rFonts w:ascii="Times New Roman" w:hAnsi="Times New Roman" w:cs="Times New Roman"/>
          <w:b/>
          <w:sz w:val="24"/>
          <w:szCs w:val="24"/>
        </w:rPr>
        <w:t>(1)</w:t>
      </w:r>
      <w:r w:rsidR="005058A9" w:rsidRPr="00E04001">
        <w:rPr>
          <w:rFonts w:ascii="Times New Roman" w:hAnsi="Times New Roman" w:cs="Times New Roman"/>
          <w:b/>
          <w:sz w:val="24"/>
          <w:szCs w:val="24"/>
        </w:rPr>
        <w:t xml:space="preserve"> THE MINISTER OF PUBLIC SERVICE, LABOUR AND SOCIAL WELFARE</w:t>
      </w:r>
    </w:p>
    <w:p w:rsidR="005058A9" w:rsidRPr="00E04001" w:rsidRDefault="005058A9" w:rsidP="00AE6FEF">
      <w:pPr>
        <w:pStyle w:val="NoSpacing"/>
        <w:jc w:val="center"/>
        <w:rPr>
          <w:rFonts w:ascii="Times New Roman" w:hAnsi="Times New Roman" w:cs="Times New Roman"/>
          <w:b/>
          <w:sz w:val="24"/>
          <w:szCs w:val="24"/>
        </w:rPr>
      </w:pPr>
      <w:r w:rsidRPr="00E04001">
        <w:rPr>
          <w:rFonts w:ascii="Times New Roman" w:hAnsi="Times New Roman" w:cs="Times New Roman"/>
          <w:b/>
          <w:sz w:val="24"/>
          <w:szCs w:val="24"/>
        </w:rPr>
        <w:t>(2)     THE     ATTORNEY-GENERAL</w:t>
      </w:r>
    </w:p>
    <w:p w:rsidR="00AE6FEF" w:rsidRPr="00E04001" w:rsidRDefault="00AE6FEF" w:rsidP="00AE6FEF">
      <w:pPr>
        <w:pStyle w:val="NoSpacing"/>
        <w:rPr>
          <w:rFonts w:ascii="Times New Roman" w:hAnsi="Times New Roman" w:cs="Times New Roman"/>
          <w:b/>
          <w:sz w:val="24"/>
          <w:szCs w:val="24"/>
        </w:rPr>
      </w:pPr>
    </w:p>
    <w:p w:rsidR="00AE6FEF" w:rsidRPr="00E04001" w:rsidRDefault="00AE6FEF" w:rsidP="00AE6FEF">
      <w:pPr>
        <w:pStyle w:val="NoSpacing"/>
        <w:rPr>
          <w:rFonts w:ascii="Times New Roman" w:hAnsi="Times New Roman" w:cs="Times New Roman"/>
          <w:b/>
          <w:sz w:val="24"/>
          <w:szCs w:val="24"/>
        </w:rPr>
      </w:pPr>
    </w:p>
    <w:p w:rsidR="00AE6FEF" w:rsidRPr="00E04001" w:rsidRDefault="00AE6FEF" w:rsidP="00AE6FEF">
      <w:pPr>
        <w:pStyle w:val="NoSpacing"/>
        <w:rPr>
          <w:rFonts w:ascii="Times New Roman" w:hAnsi="Times New Roman" w:cs="Times New Roman"/>
          <w:b/>
          <w:sz w:val="24"/>
          <w:szCs w:val="24"/>
        </w:rPr>
      </w:pPr>
      <w:r w:rsidRPr="00E04001">
        <w:rPr>
          <w:rFonts w:ascii="Times New Roman" w:hAnsi="Times New Roman" w:cs="Times New Roman"/>
          <w:b/>
          <w:sz w:val="24"/>
          <w:szCs w:val="24"/>
        </w:rPr>
        <w:t>CONSTITUTIONAL COURT OF ZIMBABWE</w:t>
      </w:r>
    </w:p>
    <w:p w:rsidR="00AE6FEF" w:rsidRPr="00E04001" w:rsidRDefault="00AE6FEF" w:rsidP="00AE6FEF">
      <w:pPr>
        <w:pStyle w:val="NoSpacing"/>
        <w:rPr>
          <w:rFonts w:ascii="Times New Roman" w:hAnsi="Times New Roman" w:cs="Times New Roman"/>
          <w:b/>
          <w:sz w:val="24"/>
          <w:szCs w:val="24"/>
        </w:rPr>
      </w:pPr>
      <w:r w:rsidRPr="00E04001">
        <w:rPr>
          <w:rFonts w:ascii="Times New Roman" w:hAnsi="Times New Roman" w:cs="Times New Roman"/>
          <w:b/>
          <w:sz w:val="24"/>
          <w:szCs w:val="24"/>
        </w:rPr>
        <w:t xml:space="preserve">MALABA DCJ, </w:t>
      </w:r>
      <w:r w:rsidR="005058A9" w:rsidRPr="00E04001">
        <w:rPr>
          <w:rFonts w:ascii="Times New Roman" w:hAnsi="Times New Roman" w:cs="Times New Roman"/>
          <w:b/>
          <w:sz w:val="24"/>
          <w:szCs w:val="24"/>
        </w:rPr>
        <w:t xml:space="preserve">ZIYAMBI JCC, </w:t>
      </w:r>
      <w:r w:rsidRPr="00E04001">
        <w:rPr>
          <w:rFonts w:ascii="Times New Roman" w:hAnsi="Times New Roman" w:cs="Times New Roman"/>
          <w:b/>
          <w:sz w:val="24"/>
          <w:szCs w:val="24"/>
        </w:rPr>
        <w:t xml:space="preserve">GWAUNZA JCC, </w:t>
      </w:r>
      <w:r w:rsidR="005058A9" w:rsidRPr="00E04001">
        <w:rPr>
          <w:rFonts w:ascii="Times New Roman" w:hAnsi="Times New Roman" w:cs="Times New Roman"/>
          <w:b/>
          <w:sz w:val="24"/>
          <w:szCs w:val="24"/>
        </w:rPr>
        <w:t xml:space="preserve">GARWE JCC, </w:t>
      </w:r>
      <w:r w:rsidRPr="00E04001">
        <w:rPr>
          <w:rFonts w:ascii="Times New Roman" w:hAnsi="Times New Roman" w:cs="Times New Roman"/>
          <w:b/>
          <w:sz w:val="24"/>
          <w:szCs w:val="24"/>
        </w:rPr>
        <w:t xml:space="preserve">HLATSHWAYO JCC, PATEL JCC, GUVAVA JCC, MAVANGIRA JCC &amp; </w:t>
      </w:r>
      <w:r w:rsidR="005058A9" w:rsidRPr="00E04001">
        <w:rPr>
          <w:rFonts w:ascii="Times New Roman" w:hAnsi="Times New Roman" w:cs="Times New Roman"/>
          <w:b/>
          <w:sz w:val="24"/>
          <w:szCs w:val="24"/>
        </w:rPr>
        <w:t>UCHENA </w:t>
      </w:r>
      <w:r w:rsidRPr="00E04001">
        <w:rPr>
          <w:rFonts w:ascii="Times New Roman" w:hAnsi="Times New Roman" w:cs="Times New Roman"/>
          <w:b/>
          <w:sz w:val="24"/>
          <w:szCs w:val="24"/>
        </w:rPr>
        <w:t>JCC</w:t>
      </w:r>
    </w:p>
    <w:p w:rsidR="00AE6FEF" w:rsidRPr="00E04001" w:rsidRDefault="00AE6FEF" w:rsidP="00AE6FEF">
      <w:pPr>
        <w:pStyle w:val="NoSpacing"/>
        <w:rPr>
          <w:rFonts w:ascii="Times New Roman" w:hAnsi="Times New Roman" w:cs="Times New Roman"/>
          <w:b/>
          <w:sz w:val="24"/>
          <w:szCs w:val="24"/>
        </w:rPr>
      </w:pPr>
      <w:r w:rsidRPr="00E04001">
        <w:rPr>
          <w:rFonts w:ascii="Times New Roman" w:hAnsi="Times New Roman" w:cs="Times New Roman"/>
          <w:b/>
          <w:sz w:val="24"/>
          <w:szCs w:val="24"/>
        </w:rPr>
        <w:t xml:space="preserve">HARARE, </w:t>
      </w:r>
      <w:r w:rsidR="005058A9" w:rsidRPr="00E04001">
        <w:rPr>
          <w:rFonts w:ascii="Times New Roman" w:hAnsi="Times New Roman" w:cs="Times New Roman"/>
          <w:b/>
          <w:sz w:val="24"/>
          <w:szCs w:val="24"/>
        </w:rPr>
        <w:t>SEPTEMBER</w:t>
      </w:r>
      <w:r w:rsidRPr="00E04001">
        <w:rPr>
          <w:rFonts w:ascii="Times New Roman" w:hAnsi="Times New Roman" w:cs="Times New Roman"/>
          <w:b/>
          <w:sz w:val="24"/>
          <w:szCs w:val="24"/>
        </w:rPr>
        <w:t xml:space="preserve"> 2</w:t>
      </w:r>
      <w:r w:rsidR="005058A9" w:rsidRPr="00E04001">
        <w:rPr>
          <w:rFonts w:ascii="Times New Roman" w:hAnsi="Times New Roman" w:cs="Times New Roman"/>
          <w:b/>
          <w:sz w:val="24"/>
          <w:szCs w:val="24"/>
        </w:rPr>
        <w:t>1</w:t>
      </w:r>
      <w:r w:rsidRPr="00E04001">
        <w:rPr>
          <w:rFonts w:ascii="Times New Roman" w:hAnsi="Times New Roman" w:cs="Times New Roman"/>
          <w:b/>
          <w:sz w:val="24"/>
          <w:szCs w:val="24"/>
        </w:rPr>
        <w:t>, 201</w:t>
      </w:r>
      <w:r w:rsidR="005058A9" w:rsidRPr="00E04001">
        <w:rPr>
          <w:rFonts w:ascii="Times New Roman" w:hAnsi="Times New Roman" w:cs="Times New Roman"/>
          <w:b/>
          <w:sz w:val="24"/>
          <w:szCs w:val="24"/>
        </w:rPr>
        <w:t>6</w:t>
      </w:r>
      <w:r w:rsidRPr="00E04001">
        <w:rPr>
          <w:rFonts w:ascii="Times New Roman" w:hAnsi="Times New Roman" w:cs="Times New Roman"/>
          <w:b/>
          <w:sz w:val="24"/>
          <w:szCs w:val="24"/>
        </w:rPr>
        <w:t xml:space="preserve"> &amp;</w:t>
      </w:r>
      <w:r w:rsidR="00B46644" w:rsidRPr="00E04001">
        <w:rPr>
          <w:rFonts w:ascii="Times New Roman" w:hAnsi="Times New Roman" w:cs="Times New Roman"/>
          <w:b/>
          <w:sz w:val="24"/>
          <w:szCs w:val="24"/>
        </w:rPr>
        <w:t xml:space="preserve"> MARCH 28, 2018</w:t>
      </w:r>
    </w:p>
    <w:p w:rsidR="00AE6FEF" w:rsidRPr="00E04001" w:rsidRDefault="00AE6FEF" w:rsidP="00AE6FEF">
      <w:pPr>
        <w:pStyle w:val="NoSpacing"/>
        <w:rPr>
          <w:rFonts w:ascii="Times New Roman" w:hAnsi="Times New Roman" w:cs="Times New Roman"/>
        </w:rPr>
      </w:pPr>
    </w:p>
    <w:p w:rsidR="00AE6FEF" w:rsidRPr="00E04001" w:rsidRDefault="00AE6FEF" w:rsidP="00AE6FEF">
      <w:pPr>
        <w:pStyle w:val="NoSpacing"/>
        <w:rPr>
          <w:rFonts w:ascii="Times New Roman" w:hAnsi="Times New Roman" w:cs="Times New Roman"/>
        </w:rPr>
      </w:pPr>
    </w:p>
    <w:p w:rsidR="00AE6FEF" w:rsidRPr="00E04001" w:rsidRDefault="005058A9" w:rsidP="00AE6FEF">
      <w:pPr>
        <w:pStyle w:val="NoSpacing"/>
        <w:spacing w:line="480" w:lineRule="auto"/>
        <w:rPr>
          <w:rFonts w:ascii="Times New Roman" w:hAnsi="Times New Roman" w:cs="Times New Roman"/>
          <w:sz w:val="24"/>
          <w:szCs w:val="24"/>
        </w:rPr>
      </w:pPr>
      <w:r w:rsidRPr="00E04001">
        <w:rPr>
          <w:rFonts w:ascii="Times New Roman" w:hAnsi="Times New Roman" w:cs="Times New Roman"/>
          <w:i/>
          <w:sz w:val="24"/>
          <w:szCs w:val="24"/>
        </w:rPr>
        <w:t xml:space="preserve">T </w:t>
      </w:r>
      <w:proofErr w:type="spellStart"/>
      <w:r w:rsidRPr="00E04001">
        <w:rPr>
          <w:rFonts w:ascii="Times New Roman" w:hAnsi="Times New Roman" w:cs="Times New Roman"/>
          <w:i/>
          <w:sz w:val="24"/>
          <w:szCs w:val="24"/>
        </w:rPr>
        <w:t>Mpofu</w:t>
      </w:r>
      <w:proofErr w:type="spellEnd"/>
      <w:r w:rsidR="00AE6FEF" w:rsidRPr="00E04001">
        <w:rPr>
          <w:rFonts w:ascii="Times New Roman" w:hAnsi="Times New Roman" w:cs="Times New Roman"/>
          <w:sz w:val="24"/>
          <w:szCs w:val="24"/>
        </w:rPr>
        <w:t>,</w:t>
      </w:r>
      <w:r w:rsidRPr="00E04001">
        <w:rPr>
          <w:rFonts w:ascii="Times New Roman" w:hAnsi="Times New Roman" w:cs="Times New Roman"/>
          <w:sz w:val="24"/>
          <w:szCs w:val="24"/>
        </w:rPr>
        <w:t xml:space="preserve"> with him </w:t>
      </w:r>
      <w:r w:rsidRPr="00E04001">
        <w:rPr>
          <w:rFonts w:ascii="Times New Roman" w:hAnsi="Times New Roman" w:cs="Times New Roman"/>
          <w:i/>
          <w:sz w:val="24"/>
          <w:szCs w:val="24"/>
        </w:rPr>
        <w:t>G R J Sithole</w:t>
      </w:r>
      <w:r w:rsidRPr="00E04001">
        <w:rPr>
          <w:rFonts w:ascii="Times New Roman" w:hAnsi="Times New Roman" w:cs="Times New Roman"/>
          <w:sz w:val="24"/>
          <w:szCs w:val="24"/>
        </w:rPr>
        <w:t>,</w:t>
      </w:r>
      <w:r w:rsidR="00AE6FEF" w:rsidRPr="00E04001">
        <w:rPr>
          <w:rFonts w:ascii="Times New Roman" w:hAnsi="Times New Roman" w:cs="Times New Roman"/>
          <w:sz w:val="24"/>
          <w:szCs w:val="24"/>
        </w:rPr>
        <w:t xml:space="preserve"> for the applicants</w:t>
      </w:r>
    </w:p>
    <w:p w:rsidR="00AE6FEF" w:rsidRPr="00E04001" w:rsidRDefault="005058A9" w:rsidP="00AE6FEF">
      <w:pPr>
        <w:pStyle w:val="NoSpacing"/>
        <w:spacing w:line="480" w:lineRule="auto"/>
        <w:rPr>
          <w:rFonts w:ascii="Times New Roman" w:hAnsi="Times New Roman" w:cs="Times New Roman"/>
          <w:sz w:val="24"/>
          <w:szCs w:val="24"/>
        </w:rPr>
      </w:pPr>
      <w:r w:rsidRPr="00E04001">
        <w:rPr>
          <w:rFonts w:ascii="Times New Roman" w:hAnsi="Times New Roman" w:cs="Times New Roman"/>
          <w:i/>
          <w:sz w:val="24"/>
          <w:szCs w:val="24"/>
        </w:rPr>
        <w:t xml:space="preserve">V </w:t>
      </w:r>
      <w:proofErr w:type="spellStart"/>
      <w:r w:rsidRPr="00E04001">
        <w:rPr>
          <w:rFonts w:ascii="Times New Roman" w:hAnsi="Times New Roman" w:cs="Times New Roman"/>
          <w:i/>
          <w:sz w:val="24"/>
          <w:szCs w:val="24"/>
        </w:rPr>
        <w:t>Munyoro</w:t>
      </w:r>
      <w:proofErr w:type="spellEnd"/>
      <w:r w:rsidR="00AE6FEF" w:rsidRPr="00E04001">
        <w:rPr>
          <w:rFonts w:ascii="Times New Roman" w:hAnsi="Times New Roman" w:cs="Times New Roman"/>
          <w:sz w:val="24"/>
          <w:szCs w:val="24"/>
        </w:rPr>
        <w:t>, for the</w:t>
      </w:r>
      <w:r w:rsidRPr="00E04001">
        <w:rPr>
          <w:rFonts w:ascii="Times New Roman" w:hAnsi="Times New Roman" w:cs="Times New Roman"/>
          <w:sz w:val="24"/>
          <w:szCs w:val="24"/>
        </w:rPr>
        <w:t xml:space="preserve"> </w:t>
      </w:r>
      <w:r w:rsidR="00AE6FEF" w:rsidRPr="00E04001">
        <w:rPr>
          <w:rFonts w:ascii="Times New Roman" w:hAnsi="Times New Roman" w:cs="Times New Roman"/>
          <w:sz w:val="24"/>
          <w:szCs w:val="24"/>
        </w:rPr>
        <w:t>respondent</w:t>
      </w:r>
      <w:r w:rsidRPr="00E04001">
        <w:rPr>
          <w:rFonts w:ascii="Times New Roman" w:hAnsi="Times New Roman" w:cs="Times New Roman"/>
          <w:sz w:val="24"/>
          <w:szCs w:val="24"/>
        </w:rPr>
        <w:t>s</w:t>
      </w:r>
    </w:p>
    <w:p w:rsidR="005058A9" w:rsidRPr="00E04001" w:rsidRDefault="005058A9" w:rsidP="00AE6FEF">
      <w:pPr>
        <w:pStyle w:val="NoSpacing"/>
        <w:rPr>
          <w:rFonts w:ascii="Times New Roman" w:hAnsi="Times New Roman" w:cs="Times New Roman"/>
          <w:sz w:val="24"/>
          <w:szCs w:val="24"/>
        </w:rPr>
      </w:pPr>
    </w:p>
    <w:p w:rsidR="00612707" w:rsidRPr="00E04001" w:rsidRDefault="00AE6FEF" w:rsidP="005058A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Pr="00E04001">
        <w:rPr>
          <w:rFonts w:ascii="Times New Roman" w:hAnsi="Times New Roman" w:cs="Times New Roman"/>
          <w:b/>
          <w:sz w:val="24"/>
          <w:szCs w:val="24"/>
        </w:rPr>
        <w:t>MALABA DCJ</w:t>
      </w:r>
      <w:r w:rsidRPr="00E04001">
        <w:rPr>
          <w:rFonts w:ascii="Times New Roman" w:hAnsi="Times New Roman" w:cs="Times New Roman"/>
          <w:sz w:val="24"/>
          <w:szCs w:val="24"/>
        </w:rPr>
        <w:t>:</w:t>
      </w:r>
      <w:r w:rsidRPr="00E04001">
        <w:rPr>
          <w:rFonts w:ascii="Times New Roman" w:hAnsi="Times New Roman" w:cs="Times New Roman"/>
          <w:sz w:val="24"/>
          <w:szCs w:val="24"/>
        </w:rPr>
        <w:tab/>
      </w:r>
    </w:p>
    <w:p w:rsidR="00FC7782" w:rsidRPr="00E04001" w:rsidRDefault="00FC7782" w:rsidP="00FC7782">
      <w:pPr>
        <w:pStyle w:val="NoSpacing"/>
        <w:jc w:val="both"/>
        <w:rPr>
          <w:rFonts w:ascii="Times New Roman" w:hAnsi="Times New Roman" w:cs="Times New Roman"/>
          <w:b/>
          <w:sz w:val="24"/>
          <w:szCs w:val="24"/>
          <w:u w:val="single"/>
        </w:rPr>
      </w:pPr>
    </w:p>
    <w:p w:rsidR="00612707" w:rsidRPr="00E04001" w:rsidRDefault="00612707" w:rsidP="005058A9">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INTRODUCTION</w:t>
      </w:r>
    </w:p>
    <w:p w:rsidR="00612707" w:rsidRPr="00E04001" w:rsidRDefault="00612707" w:rsidP="00612707">
      <w:pPr>
        <w:pStyle w:val="NoSpacing"/>
        <w:ind w:firstLine="720"/>
        <w:jc w:val="both"/>
        <w:rPr>
          <w:rFonts w:ascii="Times New Roman" w:hAnsi="Times New Roman" w:cs="Times New Roman"/>
          <w:sz w:val="24"/>
          <w:szCs w:val="24"/>
        </w:rPr>
      </w:pPr>
    </w:p>
    <w:p w:rsidR="00BD0334" w:rsidRPr="00E04001" w:rsidRDefault="00A5120C" w:rsidP="0061270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This case raises for determination questions of the constitutionality of civil l</w:t>
      </w:r>
      <w:r w:rsidR="0021770A" w:rsidRPr="00E04001">
        <w:rPr>
          <w:rFonts w:ascii="Times New Roman" w:hAnsi="Times New Roman" w:cs="Times New Roman"/>
          <w:sz w:val="24"/>
          <w:szCs w:val="24"/>
        </w:rPr>
        <w:t>egisla</w:t>
      </w:r>
      <w:r w:rsidRPr="00E04001">
        <w:rPr>
          <w:rFonts w:ascii="Times New Roman" w:hAnsi="Times New Roman" w:cs="Times New Roman"/>
          <w:sz w:val="24"/>
          <w:szCs w:val="24"/>
        </w:rPr>
        <w:t xml:space="preserve">tion’s retrospective effect. </w:t>
      </w:r>
    </w:p>
    <w:p w:rsidR="00BD0334" w:rsidRPr="00E04001" w:rsidRDefault="00BD0334" w:rsidP="005058A9">
      <w:pPr>
        <w:pStyle w:val="NoSpacing"/>
        <w:spacing w:line="480" w:lineRule="auto"/>
        <w:jc w:val="both"/>
        <w:rPr>
          <w:rFonts w:ascii="Times New Roman" w:hAnsi="Times New Roman" w:cs="Times New Roman"/>
          <w:sz w:val="24"/>
          <w:szCs w:val="24"/>
        </w:rPr>
      </w:pPr>
    </w:p>
    <w:p w:rsidR="003D27E8" w:rsidRPr="00E04001" w:rsidRDefault="005058A9" w:rsidP="00BD0334">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lastRenderedPageBreak/>
        <w:t>The applicants are companies duly incorporated in terms of the laws of Zimbabwe.</w:t>
      </w:r>
      <w:r w:rsidR="002E7623" w:rsidRPr="00E04001">
        <w:rPr>
          <w:rFonts w:ascii="Times New Roman" w:hAnsi="Times New Roman" w:cs="Times New Roman"/>
          <w:sz w:val="24"/>
          <w:szCs w:val="24"/>
        </w:rPr>
        <w:t xml:space="preserve"> They made an application to th</w:t>
      </w:r>
      <w:r w:rsidR="0082375B" w:rsidRPr="00E04001">
        <w:rPr>
          <w:rFonts w:ascii="Times New Roman" w:hAnsi="Times New Roman" w:cs="Times New Roman"/>
          <w:sz w:val="24"/>
          <w:szCs w:val="24"/>
        </w:rPr>
        <w:t>e</w:t>
      </w:r>
      <w:r w:rsidR="002E7623" w:rsidRPr="00E04001">
        <w:rPr>
          <w:rFonts w:ascii="Times New Roman" w:hAnsi="Times New Roman" w:cs="Times New Roman"/>
          <w:sz w:val="24"/>
          <w:szCs w:val="24"/>
        </w:rPr>
        <w:t xml:space="preserve"> Court in terms of s 85(1)(a) of the Constitution of Zimbabwe Amendment (No. 20) Act (“the Constitution”)</w:t>
      </w:r>
      <w:r w:rsidR="0082375B" w:rsidRPr="00E04001">
        <w:rPr>
          <w:rFonts w:ascii="Times New Roman" w:hAnsi="Times New Roman" w:cs="Times New Roman"/>
          <w:sz w:val="24"/>
          <w:szCs w:val="24"/>
        </w:rPr>
        <w:t>. They</w:t>
      </w:r>
      <w:r w:rsidR="002E7623" w:rsidRPr="00E04001">
        <w:rPr>
          <w:rFonts w:ascii="Times New Roman" w:hAnsi="Times New Roman" w:cs="Times New Roman"/>
          <w:sz w:val="24"/>
          <w:szCs w:val="24"/>
        </w:rPr>
        <w:t xml:space="preserve"> alleg</w:t>
      </w:r>
      <w:r w:rsidR="0082375B" w:rsidRPr="00E04001">
        <w:rPr>
          <w:rFonts w:ascii="Times New Roman" w:hAnsi="Times New Roman" w:cs="Times New Roman"/>
          <w:sz w:val="24"/>
          <w:szCs w:val="24"/>
        </w:rPr>
        <w:t>ed</w:t>
      </w:r>
      <w:r w:rsidR="002E7623" w:rsidRPr="00E04001">
        <w:rPr>
          <w:rFonts w:ascii="Times New Roman" w:hAnsi="Times New Roman" w:cs="Times New Roman"/>
          <w:sz w:val="24"/>
          <w:szCs w:val="24"/>
        </w:rPr>
        <w:t xml:space="preserve"> that s 18 of the Labour Amendment Act (No. 5) 2015 (“the transitional provision”), as read with s 12 of the Labour Act [</w:t>
      </w:r>
      <w:r w:rsidR="002E7623" w:rsidRPr="00E04001">
        <w:rPr>
          <w:rFonts w:ascii="Times New Roman" w:hAnsi="Times New Roman" w:cs="Times New Roman"/>
          <w:i/>
          <w:sz w:val="24"/>
          <w:szCs w:val="24"/>
        </w:rPr>
        <w:t>Chapter 28:01</w:t>
      </w:r>
      <w:r w:rsidR="002E7623" w:rsidRPr="00E04001">
        <w:rPr>
          <w:rFonts w:ascii="Times New Roman" w:hAnsi="Times New Roman" w:cs="Times New Roman"/>
          <w:sz w:val="24"/>
          <w:szCs w:val="24"/>
        </w:rPr>
        <w:t>]</w:t>
      </w:r>
      <w:r w:rsidR="003912B7" w:rsidRPr="00E04001">
        <w:rPr>
          <w:rFonts w:ascii="Times New Roman" w:hAnsi="Times New Roman" w:cs="Times New Roman"/>
          <w:sz w:val="24"/>
          <w:szCs w:val="24"/>
        </w:rPr>
        <w:t xml:space="preserve"> (“the Act”), is unconstitutional. The main</w:t>
      </w:r>
      <w:r w:rsidR="0082375B" w:rsidRPr="00E04001">
        <w:rPr>
          <w:rFonts w:ascii="Times New Roman" w:hAnsi="Times New Roman" w:cs="Times New Roman"/>
          <w:sz w:val="24"/>
          <w:szCs w:val="24"/>
        </w:rPr>
        <w:t xml:space="preserve"> allegation was</w:t>
      </w:r>
      <w:r w:rsidR="003912B7" w:rsidRPr="00E04001">
        <w:rPr>
          <w:rFonts w:ascii="Times New Roman" w:hAnsi="Times New Roman" w:cs="Times New Roman"/>
          <w:sz w:val="24"/>
          <w:szCs w:val="24"/>
        </w:rPr>
        <w:t xml:space="preserve"> that </w:t>
      </w:r>
      <w:r w:rsidR="0010692F" w:rsidRPr="00E04001">
        <w:rPr>
          <w:rFonts w:ascii="Times New Roman" w:hAnsi="Times New Roman" w:cs="Times New Roman"/>
          <w:sz w:val="24"/>
          <w:szCs w:val="24"/>
        </w:rPr>
        <w:t>the transitional provision is unconstitutional because it gives retrospective effect to</w:t>
      </w:r>
      <w:r w:rsidR="0082375B" w:rsidRPr="00E04001">
        <w:rPr>
          <w:rFonts w:ascii="Times New Roman" w:hAnsi="Times New Roman" w:cs="Times New Roman"/>
          <w:sz w:val="24"/>
          <w:szCs w:val="24"/>
        </w:rPr>
        <w:t xml:space="preserve"> a</w:t>
      </w:r>
      <w:r w:rsidR="0010692F" w:rsidRPr="00E04001">
        <w:rPr>
          <w:rFonts w:ascii="Times New Roman" w:hAnsi="Times New Roman" w:cs="Times New Roman"/>
          <w:sz w:val="24"/>
          <w:szCs w:val="24"/>
        </w:rPr>
        <w:t xml:space="preserve"> new obligation imposed on </w:t>
      </w:r>
      <w:r w:rsidR="0082375B" w:rsidRPr="00E04001">
        <w:rPr>
          <w:rFonts w:ascii="Times New Roman" w:hAnsi="Times New Roman" w:cs="Times New Roman"/>
          <w:sz w:val="24"/>
          <w:szCs w:val="24"/>
        </w:rPr>
        <w:t xml:space="preserve">an </w:t>
      </w:r>
      <w:r w:rsidR="0010692F" w:rsidRPr="00E04001">
        <w:rPr>
          <w:rFonts w:ascii="Times New Roman" w:hAnsi="Times New Roman" w:cs="Times New Roman"/>
          <w:sz w:val="24"/>
          <w:szCs w:val="24"/>
        </w:rPr>
        <w:t xml:space="preserve">employer </w:t>
      </w:r>
      <w:r w:rsidR="0082375B" w:rsidRPr="00E04001">
        <w:rPr>
          <w:rFonts w:ascii="Times New Roman" w:hAnsi="Times New Roman" w:cs="Times New Roman"/>
          <w:sz w:val="24"/>
          <w:szCs w:val="24"/>
        </w:rPr>
        <w:t xml:space="preserve">who </w:t>
      </w:r>
      <w:r w:rsidR="0010692F" w:rsidRPr="00E04001">
        <w:rPr>
          <w:rFonts w:ascii="Times New Roman" w:hAnsi="Times New Roman" w:cs="Times New Roman"/>
          <w:sz w:val="24"/>
          <w:szCs w:val="24"/>
        </w:rPr>
        <w:t>terminat</w:t>
      </w:r>
      <w:r w:rsidR="0082375B" w:rsidRPr="00E04001">
        <w:rPr>
          <w:rFonts w:ascii="Times New Roman" w:hAnsi="Times New Roman" w:cs="Times New Roman"/>
          <w:sz w:val="24"/>
          <w:szCs w:val="24"/>
        </w:rPr>
        <w:t>es</w:t>
      </w:r>
      <w:r w:rsidR="0010692F" w:rsidRPr="00E04001">
        <w:rPr>
          <w:rFonts w:ascii="Times New Roman" w:hAnsi="Times New Roman" w:cs="Times New Roman"/>
          <w:sz w:val="24"/>
          <w:szCs w:val="24"/>
        </w:rPr>
        <w:t xml:space="preserve"> </w:t>
      </w:r>
      <w:r w:rsidR="0082375B" w:rsidRPr="00E04001">
        <w:rPr>
          <w:rFonts w:ascii="Times New Roman" w:hAnsi="Times New Roman" w:cs="Times New Roman"/>
          <w:sz w:val="24"/>
          <w:szCs w:val="24"/>
        </w:rPr>
        <w:t xml:space="preserve">a </w:t>
      </w:r>
      <w:r w:rsidR="0010692F" w:rsidRPr="00E04001">
        <w:rPr>
          <w:rFonts w:ascii="Times New Roman" w:hAnsi="Times New Roman" w:cs="Times New Roman"/>
          <w:sz w:val="24"/>
          <w:szCs w:val="24"/>
        </w:rPr>
        <w:t xml:space="preserve">contract of employment on notice to pay the employee </w:t>
      </w:r>
      <w:r w:rsidR="00B63A2C" w:rsidRPr="00E04001">
        <w:rPr>
          <w:rFonts w:ascii="Times New Roman" w:hAnsi="Times New Roman" w:cs="Times New Roman"/>
          <w:sz w:val="24"/>
          <w:szCs w:val="24"/>
        </w:rPr>
        <w:t xml:space="preserve">whose contract was terminated </w:t>
      </w:r>
      <w:r w:rsidR="0010692F" w:rsidRPr="00E04001">
        <w:rPr>
          <w:rFonts w:ascii="Times New Roman" w:hAnsi="Times New Roman" w:cs="Times New Roman"/>
          <w:sz w:val="24"/>
          <w:szCs w:val="24"/>
        </w:rPr>
        <w:t>“</w:t>
      </w:r>
      <w:r w:rsidR="0082375B" w:rsidRPr="00E04001">
        <w:rPr>
          <w:rFonts w:ascii="Times New Roman" w:hAnsi="Times New Roman" w:cs="Times New Roman"/>
          <w:sz w:val="24"/>
          <w:szCs w:val="24"/>
        </w:rPr>
        <w:t xml:space="preserve">the minimum </w:t>
      </w:r>
      <w:r w:rsidR="0010692F" w:rsidRPr="00E04001">
        <w:rPr>
          <w:rFonts w:ascii="Times New Roman" w:hAnsi="Times New Roman" w:cs="Times New Roman"/>
          <w:sz w:val="24"/>
          <w:szCs w:val="24"/>
        </w:rPr>
        <w:t>retrenchment package”</w:t>
      </w:r>
      <w:r w:rsidR="0082375B" w:rsidRPr="00E04001">
        <w:rPr>
          <w:rFonts w:ascii="Times New Roman" w:hAnsi="Times New Roman" w:cs="Times New Roman"/>
          <w:sz w:val="24"/>
          <w:szCs w:val="24"/>
        </w:rPr>
        <w:t xml:space="preserve"> of not less </w:t>
      </w:r>
      <w:r w:rsidR="004D79B1" w:rsidRPr="00E04001">
        <w:rPr>
          <w:rFonts w:ascii="Times New Roman" w:hAnsi="Times New Roman" w:cs="Times New Roman"/>
          <w:sz w:val="24"/>
          <w:szCs w:val="24"/>
        </w:rPr>
        <w:t>than one month’s salary or wages for every two years of service as an employee.</w:t>
      </w:r>
      <w:r w:rsidR="0010692F" w:rsidRPr="00E04001">
        <w:rPr>
          <w:rFonts w:ascii="Times New Roman" w:hAnsi="Times New Roman" w:cs="Times New Roman"/>
          <w:sz w:val="24"/>
          <w:szCs w:val="24"/>
        </w:rPr>
        <w:t xml:space="preserve"> </w:t>
      </w:r>
      <w:r w:rsidR="004D79B1" w:rsidRPr="00E04001">
        <w:rPr>
          <w:rFonts w:ascii="Times New Roman" w:hAnsi="Times New Roman" w:cs="Times New Roman"/>
          <w:sz w:val="24"/>
          <w:szCs w:val="24"/>
        </w:rPr>
        <w:t>The obligation was retrospectively imposed on all employers who terminated employees</w:t>
      </w:r>
      <w:r w:rsidR="009745B6" w:rsidRPr="00E04001">
        <w:rPr>
          <w:rFonts w:ascii="Times New Roman" w:hAnsi="Times New Roman" w:cs="Times New Roman"/>
          <w:sz w:val="24"/>
          <w:szCs w:val="24"/>
        </w:rPr>
        <w:t>’ contracts</w:t>
      </w:r>
      <w:r w:rsidR="004D79B1" w:rsidRPr="00E04001">
        <w:rPr>
          <w:rFonts w:ascii="Times New Roman" w:hAnsi="Times New Roman" w:cs="Times New Roman"/>
          <w:sz w:val="24"/>
          <w:szCs w:val="24"/>
        </w:rPr>
        <w:t xml:space="preserve"> on notice </w:t>
      </w:r>
      <w:r w:rsidR="0010692F" w:rsidRPr="00E04001">
        <w:rPr>
          <w:rFonts w:ascii="Times New Roman" w:hAnsi="Times New Roman" w:cs="Times New Roman"/>
          <w:sz w:val="24"/>
          <w:szCs w:val="24"/>
        </w:rPr>
        <w:t xml:space="preserve">on or after 17 July 2015. The applicants alleged in the alternative that the transitional provision violated </w:t>
      </w:r>
      <w:r w:rsidR="004D79B1" w:rsidRPr="00E04001">
        <w:rPr>
          <w:rFonts w:ascii="Times New Roman" w:hAnsi="Times New Roman" w:cs="Times New Roman"/>
          <w:sz w:val="24"/>
          <w:szCs w:val="24"/>
        </w:rPr>
        <w:t xml:space="preserve">the following of </w:t>
      </w:r>
      <w:r w:rsidR="0010692F" w:rsidRPr="00E04001">
        <w:rPr>
          <w:rFonts w:ascii="Times New Roman" w:hAnsi="Times New Roman" w:cs="Times New Roman"/>
          <w:sz w:val="24"/>
          <w:szCs w:val="24"/>
        </w:rPr>
        <w:t>their fundamental right</w:t>
      </w:r>
      <w:r w:rsidR="004D79B1" w:rsidRPr="00E04001">
        <w:rPr>
          <w:rFonts w:ascii="Times New Roman" w:hAnsi="Times New Roman" w:cs="Times New Roman"/>
          <w:sz w:val="24"/>
          <w:szCs w:val="24"/>
        </w:rPr>
        <w:t>s:</w:t>
      </w:r>
      <w:r w:rsidR="0010692F" w:rsidRPr="00E04001">
        <w:rPr>
          <w:rFonts w:ascii="Times New Roman" w:hAnsi="Times New Roman" w:cs="Times New Roman"/>
          <w:sz w:val="24"/>
          <w:szCs w:val="24"/>
        </w:rPr>
        <w:t xml:space="preserve"> </w:t>
      </w:r>
      <w:r w:rsidR="004D79B1" w:rsidRPr="00E04001">
        <w:rPr>
          <w:rFonts w:ascii="Times New Roman" w:hAnsi="Times New Roman" w:cs="Times New Roman"/>
          <w:sz w:val="24"/>
          <w:szCs w:val="24"/>
        </w:rPr>
        <w:t xml:space="preserve">the right </w:t>
      </w:r>
      <w:r w:rsidR="00884D61" w:rsidRPr="00E04001">
        <w:rPr>
          <w:rFonts w:ascii="Times New Roman" w:hAnsi="Times New Roman" w:cs="Times New Roman"/>
          <w:sz w:val="24"/>
          <w:szCs w:val="24"/>
        </w:rPr>
        <w:t>to equality (s 56(1)), the right to fair labour practice</w:t>
      </w:r>
      <w:r w:rsidR="004D79B1" w:rsidRPr="00E04001">
        <w:rPr>
          <w:rFonts w:ascii="Times New Roman" w:hAnsi="Times New Roman" w:cs="Times New Roman"/>
          <w:sz w:val="24"/>
          <w:szCs w:val="24"/>
        </w:rPr>
        <w:t>s</w:t>
      </w:r>
      <w:r w:rsidR="00884D61" w:rsidRPr="00E04001">
        <w:rPr>
          <w:rFonts w:ascii="Times New Roman" w:hAnsi="Times New Roman" w:cs="Times New Roman"/>
          <w:sz w:val="24"/>
          <w:szCs w:val="24"/>
        </w:rPr>
        <w:t xml:space="preserve"> (s 65(1)), and the right not to be compulsorily deprived of property (s 71(3)).</w:t>
      </w:r>
    </w:p>
    <w:p w:rsidR="00884D61" w:rsidRPr="00E04001" w:rsidRDefault="00884D61" w:rsidP="005058A9">
      <w:pPr>
        <w:pStyle w:val="NoSpacing"/>
        <w:spacing w:line="480" w:lineRule="auto"/>
        <w:jc w:val="both"/>
        <w:rPr>
          <w:rFonts w:ascii="Times New Roman" w:hAnsi="Times New Roman" w:cs="Times New Roman"/>
          <w:sz w:val="24"/>
          <w:szCs w:val="24"/>
        </w:rPr>
      </w:pPr>
    </w:p>
    <w:p w:rsidR="00884D61" w:rsidRPr="00E04001" w:rsidRDefault="00884D61" w:rsidP="005058A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Court holds</w:t>
      </w:r>
      <w:r w:rsidR="000B7649" w:rsidRPr="00E04001">
        <w:rPr>
          <w:rFonts w:ascii="Times New Roman" w:hAnsi="Times New Roman" w:cs="Times New Roman"/>
          <w:sz w:val="24"/>
          <w:szCs w:val="24"/>
        </w:rPr>
        <w:t>,</w:t>
      </w:r>
      <w:r w:rsidR="00E52660" w:rsidRPr="00E04001">
        <w:rPr>
          <w:rFonts w:ascii="Times New Roman" w:hAnsi="Times New Roman" w:cs="Times New Roman"/>
          <w:sz w:val="24"/>
          <w:szCs w:val="24"/>
        </w:rPr>
        <w:t xml:space="preserve"> on the main ground on which the constitutionality of </w:t>
      </w:r>
      <w:r w:rsidR="00547F8A" w:rsidRPr="00E04001">
        <w:rPr>
          <w:rFonts w:ascii="Times New Roman" w:hAnsi="Times New Roman" w:cs="Times New Roman"/>
          <w:sz w:val="24"/>
          <w:szCs w:val="24"/>
        </w:rPr>
        <w:t>the transitional provision</w:t>
      </w:r>
      <w:r w:rsidR="00E52660" w:rsidRPr="00E04001">
        <w:rPr>
          <w:rFonts w:ascii="Times New Roman" w:hAnsi="Times New Roman" w:cs="Times New Roman"/>
          <w:sz w:val="24"/>
          <w:szCs w:val="24"/>
        </w:rPr>
        <w:t xml:space="preserve"> is challenged</w:t>
      </w:r>
      <w:r w:rsidR="000B7649" w:rsidRPr="00E04001">
        <w:rPr>
          <w:rFonts w:ascii="Times New Roman" w:hAnsi="Times New Roman" w:cs="Times New Roman"/>
          <w:sz w:val="24"/>
          <w:szCs w:val="24"/>
        </w:rPr>
        <w:t>,</w:t>
      </w:r>
      <w:r w:rsidR="00E52660" w:rsidRPr="00E04001">
        <w:rPr>
          <w:rFonts w:ascii="Times New Roman" w:hAnsi="Times New Roman" w:cs="Times New Roman"/>
          <w:sz w:val="24"/>
          <w:szCs w:val="24"/>
        </w:rPr>
        <w:t xml:space="preserve"> that there is no constitutional provision which prohibits the use by the Legislature of the method of retrospectivity to implement civil legislation. On the alternative ground of the challenge </w:t>
      </w:r>
      <w:r w:rsidR="004D79B1" w:rsidRPr="00E04001">
        <w:rPr>
          <w:rFonts w:ascii="Times New Roman" w:hAnsi="Times New Roman" w:cs="Times New Roman"/>
          <w:sz w:val="24"/>
          <w:szCs w:val="24"/>
        </w:rPr>
        <w:t>t</w:t>
      </w:r>
      <w:r w:rsidR="00E52660" w:rsidRPr="00E04001">
        <w:rPr>
          <w:rFonts w:ascii="Times New Roman" w:hAnsi="Times New Roman" w:cs="Times New Roman"/>
          <w:sz w:val="24"/>
          <w:szCs w:val="24"/>
        </w:rPr>
        <w:t xml:space="preserve">o the constitutionality of </w:t>
      </w:r>
      <w:r w:rsidR="00547F8A" w:rsidRPr="00E04001">
        <w:rPr>
          <w:rFonts w:ascii="Times New Roman" w:hAnsi="Times New Roman" w:cs="Times New Roman"/>
          <w:sz w:val="24"/>
          <w:szCs w:val="24"/>
        </w:rPr>
        <w:t>the transitional provision</w:t>
      </w:r>
      <w:r w:rsidR="00E52660" w:rsidRPr="00E04001">
        <w:rPr>
          <w:rFonts w:ascii="Times New Roman" w:hAnsi="Times New Roman" w:cs="Times New Roman"/>
          <w:sz w:val="24"/>
          <w:szCs w:val="24"/>
        </w:rPr>
        <w:t xml:space="preserve">, the Court holds that the applicants failed to prove the alleged infringement of </w:t>
      </w:r>
      <w:r w:rsidR="004D79B1" w:rsidRPr="00E04001">
        <w:rPr>
          <w:rFonts w:ascii="Times New Roman" w:hAnsi="Times New Roman" w:cs="Times New Roman"/>
          <w:sz w:val="24"/>
          <w:szCs w:val="24"/>
        </w:rPr>
        <w:t>any of the</w:t>
      </w:r>
      <w:r w:rsidR="0021770A" w:rsidRPr="00E04001">
        <w:rPr>
          <w:rFonts w:ascii="Times New Roman" w:hAnsi="Times New Roman" w:cs="Times New Roman"/>
          <w:sz w:val="24"/>
          <w:szCs w:val="24"/>
        </w:rPr>
        <w:t xml:space="preserve"> </w:t>
      </w:r>
      <w:r w:rsidR="004D79B1" w:rsidRPr="00E04001">
        <w:rPr>
          <w:rFonts w:ascii="Times New Roman" w:hAnsi="Times New Roman" w:cs="Times New Roman"/>
          <w:sz w:val="24"/>
          <w:szCs w:val="24"/>
        </w:rPr>
        <w:t>fundamental</w:t>
      </w:r>
      <w:r w:rsidR="00E52660" w:rsidRPr="00E04001">
        <w:rPr>
          <w:rFonts w:ascii="Times New Roman" w:hAnsi="Times New Roman" w:cs="Times New Roman"/>
          <w:sz w:val="24"/>
          <w:szCs w:val="24"/>
        </w:rPr>
        <w:t xml:space="preserve"> rights</w:t>
      </w:r>
      <w:r w:rsidR="004D79B1" w:rsidRPr="00E04001">
        <w:rPr>
          <w:rFonts w:ascii="Times New Roman" w:hAnsi="Times New Roman" w:cs="Times New Roman"/>
          <w:sz w:val="24"/>
          <w:szCs w:val="24"/>
        </w:rPr>
        <w:t xml:space="preserve"> they relied upon</w:t>
      </w:r>
      <w:r w:rsidR="00E52660" w:rsidRPr="00E04001">
        <w:rPr>
          <w:rFonts w:ascii="Times New Roman" w:hAnsi="Times New Roman" w:cs="Times New Roman"/>
          <w:sz w:val="24"/>
          <w:szCs w:val="24"/>
        </w:rPr>
        <w:t xml:space="preserve">. </w:t>
      </w:r>
      <w:r w:rsidR="004D79B1" w:rsidRPr="00E04001">
        <w:rPr>
          <w:rFonts w:ascii="Times New Roman" w:hAnsi="Times New Roman" w:cs="Times New Roman"/>
          <w:sz w:val="24"/>
          <w:szCs w:val="24"/>
        </w:rPr>
        <w:t>T</w:t>
      </w:r>
      <w:r w:rsidR="00E52660" w:rsidRPr="00E04001">
        <w:rPr>
          <w:rFonts w:ascii="Times New Roman" w:hAnsi="Times New Roman" w:cs="Times New Roman"/>
          <w:sz w:val="24"/>
          <w:szCs w:val="24"/>
        </w:rPr>
        <w:t xml:space="preserve">he retrospective imposition of new financial obligations on the applicants to pay compensation to the employees </w:t>
      </w:r>
      <w:r w:rsidR="00B46644" w:rsidRPr="00E04001">
        <w:rPr>
          <w:rFonts w:ascii="Times New Roman" w:hAnsi="Times New Roman" w:cs="Times New Roman"/>
          <w:sz w:val="24"/>
          <w:szCs w:val="24"/>
        </w:rPr>
        <w:t xml:space="preserve">whose employment </w:t>
      </w:r>
      <w:r w:rsidR="00E52660" w:rsidRPr="00E04001">
        <w:rPr>
          <w:rFonts w:ascii="Times New Roman" w:hAnsi="Times New Roman" w:cs="Times New Roman"/>
          <w:sz w:val="24"/>
          <w:szCs w:val="24"/>
        </w:rPr>
        <w:t xml:space="preserve">they terminated on notice for loss of employment </w:t>
      </w:r>
      <w:r w:rsidR="00D22E00" w:rsidRPr="00E04001">
        <w:rPr>
          <w:rFonts w:ascii="Times New Roman" w:hAnsi="Times New Roman" w:cs="Times New Roman"/>
          <w:sz w:val="24"/>
          <w:szCs w:val="24"/>
        </w:rPr>
        <w:t>resp</w:t>
      </w:r>
      <w:r w:rsidR="00E52660" w:rsidRPr="00E04001">
        <w:rPr>
          <w:rFonts w:ascii="Times New Roman" w:hAnsi="Times New Roman" w:cs="Times New Roman"/>
          <w:sz w:val="24"/>
          <w:szCs w:val="24"/>
        </w:rPr>
        <w:t>ects their rights enshrined in ss 56(1), 65(1) and 71(3) of the Constitution. The reasons for the decision now follow.</w:t>
      </w:r>
    </w:p>
    <w:p w:rsidR="00612707" w:rsidRPr="00E04001" w:rsidRDefault="00612707" w:rsidP="005058A9">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lastRenderedPageBreak/>
        <w:t>BACKGROUND FACTS</w:t>
      </w:r>
    </w:p>
    <w:p w:rsidR="00612707" w:rsidRPr="00E04001" w:rsidRDefault="00612707" w:rsidP="00612707">
      <w:pPr>
        <w:pStyle w:val="NoSpacing"/>
        <w:jc w:val="both"/>
        <w:rPr>
          <w:rFonts w:ascii="Times New Roman" w:hAnsi="Times New Roman" w:cs="Times New Roman"/>
          <w:b/>
          <w:sz w:val="24"/>
          <w:szCs w:val="24"/>
          <w:u w:val="single"/>
        </w:rPr>
      </w:pPr>
    </w:p>
    <w:p w:rsidR="00C6255A" w:rsidRPr="00E04001" w:rsidRDefault="00E52660" w:rsidP="005058A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9F0865" w:rsidRPr="00E04001">
        <w:rPr>
          <w:rFonts w:ascii="Times New Roman" w:hAnsi="Times New Roman" w:cs="Times New Roman"/>
          <w:sz w:val="24"/>
          <w:szCs w:val="24"/>
        </w:rPr>
        <w:t>The applicants and many other employers were affected by the transitional provision because they had terminated contracts of employment on notice on the basis of existing law on different dates falling within the period from 17 July 2015 and the effective date of the enactment of s 12 of the Act. The termination</w:t>
      </w:r>
      <w:r w:rsidR="00D22E00" w:rsidRPr="00E04001">
        <w:rPr>
          <w:rFonts w:ascii="Times New Roman" w:hAnsi="Times New Roman" w:cs="Times New Roman"/>
          <w:sz w:val="24"/>
          <w:szCs w:val="24"/>
        </w:rPr>
        <w:t>s</w:t>
      </w:r>
      <w:r w:rsidR="009F0865" w:rsidRPr="00E04001">
        <w:rPr>
          <w:rFonts w:ascii="Times New Roman" w:hAnsi="Times New Roman" w:cs="Times New Roman"/>
          <w:sz w:val="24"/>
          <w:szCs w:val="24"/>
        </w:rPr>
        <w:t xml:space="preserve"> followed the judgment of the Supreme Court in the case of </w:t>
      </w:r>
      <w:proofErr w:type="spellStart"/>
      <w:r w:rsidR="009F0865" w:rsidRPr="00E04001">
        <w:rPr>
          <w:rFonts w:ascii="Times New Roman" w:hAnsi="Times New Roman" w:cs="Times New Roman"/>
          <w:i/>
          <w:sz w:val="24"/>
          <w:szCs w:val="24"/>
        </w:rPr>
        <w:t>Nyamande</w:t>
      </w:r>
      <w:proofErr w:type="spellEnd"/>
      <w:r w:rsidR="009F0865" w:rsidRPr="00E04001">
        <w:rPr>
          <w:rFonts w:ascii="Times New Roman" w:hAnsi="Times New Roman" w:cs="Times New Roman"/>
          <w:i/>
          <w:sz w:val="24"/>
          <w:szCs w:val="24"/>
        </w:rPr>
        <w:t xml:space="preserve"> and Anor</w:t>
      </w:r>
      <w:r w:rsidR="009F0865" w:rsidRPr="00E04001">
        <w:rPr>
          <w:rFonts w:ascii="Times New Roman" w:hAnsi="Times New Roman" w:cs="Times New Roman"/>
          <w:sz w:val="24"/>
          <w:szCs w:val="24"/>
        </w:rPr>
        <w:t xml:space="preserve"> v </w:t>
      </w:r>
      <w:proofErr w:type="spellStart"/>
      <w:r w:rsidR="009F0865" w:rsidRPr="00E04001">
        <w:rPr>
          <w:rFonts w:ascii="Times New Roman" w:hAnsi="Times New Roman" w:cs="Times New Roman"/>
          <w:i/>
          <w:sz w:val="24"/>
          <w:szCs w:val="24"/>
        </w:rPr>
        <w:t>Zuva</w:t>
      </w:r>
      <w:proofErr w:type="spellEnd"/>
      <w:r w:rsidR="009F0865" w:rsidRPr="00E04001">
        <w:rPr>
          <w:rFonts w:ascii="Times New Roman" w:hAnsi="Times New Roman" w:cs="Times New Roman"/>
          <w:i/>
          <w:sz w:val="24"/>
          <w:szCs w:val="24"/>
        </w:rPr>
        <w:t xml:space="preserve"> Petroleum (Pvt) Ltd</w:t>
      </w:r>
      <w:r w:rsidR="009F0865" w:rsidRPr="00E04001">
        <w:rPr>
          <w:rFonts w:ascii="Times New Roman" w:hAnsi="Times New Roman" w:cs="Times New Roman"/>
          <w:sz w:val="24"/>
          <w:szCs w:val="24"/>
        </w:rPr>
        <w:t xml:space="preserve"> SC-43-15</w:t>
      </w:r>
      <w:r w:rsidR="00D22E00" w:rsidRPr="00E04001">
        <w:rPr>
          <w:rFonts w:ascii="Times New Roman" w:hAnsi="Times New Roman" w:cs="Times New Roman"/>
          <w:sz w:val="24"/>
          <w:szCs w:val="24"/>
        </w:rPr>
        <w:t>,</w:t>
      </w:r>
      <w:r w:rsidR="009F0865" w:rsidRPr="00E04001">
        <w:rPr>
          <w:rFonts w:ascii="Times New Roman" w:hAnsi="Times New Roman" w:cs="Times New Roman"/>
          <w:sz w:val="24"/>
          <w:szCs w:val="24"/>
        </w:rPr>
        <w:t xml:space="preserve"> </w:t>
      </w:r>
      <w:r w:rsidR="00C6255A" w:rsidRPr="00E04001">
        <w:rPr>
          <w:rFonts w:ascii="Times New Roman" w:hAnsi="Times New Roman" w:cs="Times New Roman"/>
          <w:sz w:val="24"/>
          <w:szCs w:val="24"/>
        </w:rPr>
        <w:t>2015 (2) ZLR 18</w:t>
      </w:r>
      <w:r w:rsidR="00565600" w:rsidRPr="00E04001">
        <w:rPr>
          <w:rFonts w:ascii="Times New Roman" w:hAnsi="Times New Roman" w:cs="Times New Roman"/>
          <w:sz w:val="24"/>
          <w:szCs w:val="24"/>
        </w:rPr>
        <w:t>6</w:t>
      </w:r>
      <w:r w:rsidR="00C6255A" w:rsidRPr="00E04001">
        <w:rPr>
          <w:rFonts w:ascii="Times New Roman" w:hAnsi="Times New Roman" w:cs="Times New Roman"/>
          <w:sz w:val="24"/>
          <w:szCs w:val="24"/>
        </w:rPr>
        <w:t xml:space="preserve"> (SC)</w:t>
      </w:r>
      <w:r w:rsidR="00C6255A" w:rsidRPr="00E04001">
        <w:rPr>
          <w:rFonts w:ascii="Times New Roman" w:hAnsi="Times New Roman" w:cs="Times New Roman"/>
          <w:color w:val="FF0000"/>
          <w:sz w:val="24"/>
          <w:szCs w:val="24"/>
        </w:rPr>
        <w:t xml:space="preserve"> </w:t>
      </w:r>
      <w:r w:rsidR="009F0865" w:rsidRPr="00E04001">
        <w:rPr>
          <w:rFonts w:ascii="Times New Roman" w:hAnsi="Times New Roman" w:cs="Times New Roman"/>
          <w:sz w:val="24"/>
          <w:szCs w:val="24"/>
        </w:rPr>
        <w:t xml:space="preserve">(“the </w:t>
      </w:r>
      <w:proofErr w:type="spellStart"/>
      <w:r w:rsidR="009F0865" w:rsidRPr="00E04001">
        <w:rPr>
          <w:rFonts w:ascii="Times New Roman" w:hAnsi="Times New Roman" w:cs="Times New Roman"/>
          <w:i/>
          <w:sz w:val="24"/>
          <w:szCs w:val="24"/>
        </w:rPr>
        <w:t>Zuva</w:t>
      </w:r>
      <w:proofErr w:type="spellEnd"/>
      <w:r w:rsidR="009F0865" w:rsidRPr="00E04001">
        <w:rPr>
          <w:rFonts w:ascii="Times New Roman" w:hAnsi="Times New Roman" w:cs="Times New Roman"/>
          <w:i/>
          <w:sz w:val="24"/>
          <w:szCs w:val="24"/>
        </w:rPr>
        <w:t> Petroleum</w:t>
      </w:r>
      <w:r w:rsidR="009F0865" w:rsidRPr="00E04001">
        <w:rPr>
          <w:rFonts w:ascii="Times New Roman" w:hAnsi="Times New Roman" w:cs="Times New Roman"/>
          <w:sz w:val="24"/>
          <w:szCs w:val="24"/>
        </w:rPr>
        <w:t xml:space="preserve"> judgment”).</w:t>
      </w:r>
    </w:p>
    <w:p w:rsidR="001B7B32" w:rsidRPr="00E04001" w:rsidRDefault="001B7B32" w:rsidP="005058A9">
      <w:pPr>
        <w:pStyle w:val="NoSpacing"/>
        <w:spacing w:line="480" w:lineRule="auto"/>
        <w:jc w:val="both"/>
        <w:rPr>
          <w:rFonts w:ascii="Times New Roman" w:hAnsi="Times New Roman" w:cs="Times New Roman"/>
          <w:sz w:val="24"/>
          <w:szCs w:val="24"/>
        </w:rPr>
      </w:pPr>
    </w:p>
    <w:p w:rsidR="00D22E00" w:rsidRPr="00E04001" w:rsidRDefault="001B7B32" w:rsidP="007B59F3">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appellants in the </w:t>
      </w:r>
      <w:proofErr w:type="spellStart"/>
      <w:r w:rsidRPr="00E04001">
        <w:rPr>
          <w:rFonts w:ascii="Times New Roman" w:hAnsi="Times New Roman" w:cs="Times New Roman"/>
          <w:i/>
          <w:sz w:val="24"/>
          <w:szCs w:val="24"/>
        </w:rPr>
        <w:t>Zuva</w:t>
      </w:r>
      <w:proofErr w:type="spellEnd"/>
      <w:r w:rsidRPr="00E04001">
        <w:rPr>
          <w:rFonts w:ascii="Times New Roman" w:hAnsi="Times New Roman" w:cs="Times New Roman"/>
          <w:i/>
          <w:sz w:val="24"/>
          <w:szCs w:val="24"/>
        </w:rPr>
        <w:t> Petroleum</w:t>
      </w:r>
      <w:r w:rsidRPr="00E04001">
        <w:rPr>
          <w:rFonts w:ascii="Times New Roman" w:hAnsi="Times New Roman" w:cs="Times New Roman"/>
          <w:sz w:val="24"/>
          <w:szCs w:val="24"/>
        </w:rPr>
        <w:t xml:space="preserve"> judgment were employed by </w:t>
      </w:r>
      <w:proofErr w:type="spellStart"/>
      <w:r w:rsidRPr="00E04001">
        <w:rPr>
          <w:rFonts w:ascii="Times New Roman" w:hAnsi="Times New Roman" w:cs="Times New Roman"/>
          <w:sz w:val="24"/>
          <w:szCs w:val="24"/>
        </w:rPr>
        <w:t>Zuva</w:t>
      </w:r>
      <w:proofErr w:type="spellEnd"/>
      <w:r w:rsidRPr="00E04001">
        <w:rPr>
          <w:rFonts w:ascii="Times New Roman" w:hAnsi="Times New Roman" w:cs="Times New Roman"/>
          <w:sz w:val="24"/>
          <w:szCs w:val="24"/>
        </w:rPr>
        <w:t xml:space="preserve"> Petroleum (Pvt) Ltd (“the company”). The company wrote letters to the appellants giving them notice of its intention to terminate the</w:t>
      </w:r>
      <w:r w:rsidR="00B46644" w:rsidRPr="00E04001">
        <w:rPr>
          <w:rFonts w:ascii="Times New Roman" w:hAnsi="Times New Roman" w:cs="Times New Roman"/>
          <w:sz w:val="24"/>
          <w:szCs w:val="24"/>
        </w:rPr>
        <w:t>ir employment</w:t>
      </w:r>
      <w:r w:rsidRPr="00E04001">
        <w:rPr>
          <w:rFonts w:ascii="Times New Roman" w:hAnsi="Times New Roman" w:cs="Times New Roman"/>
          <w:sz w:val="24"/>
          <w:szCs w:val="24"/>
        </w:rPr>
        <w:t xml:space="preserve"> </w:t>
      </w:r>
      <w:r w:rsidR="00565600" w:rsidRPr="00E04001">
        <w:rPr>
          <w:rFonts w:ascii="Times New Roman" w:hAnsi="Times New Roman" w:cs="Times New Roman"/>
          <w:sz w:val="24"/>
          <w:szCs w:val="24"/>
        </w:rPr>
        <w:t>at the end of three months. Thereafter the company paid the appellants cash in lieu of notice and terminated the employment relationship.</w:t>
      </w:r>
      <w:r w:rsidR="00B353B5" w:rsidRPr="00E04001">
        <w:rPr>
          <w:rFonts w:ascii="Times New Roman" w:hAnsi="Times New Roman" w:cs="Times New Roman"/>
          <w:sz w:val="24"/>
          <w:szCs w:val="24"/>
        </w:rPr>
        <w:t xml:space="preserve"> </w:t>
      </w:r>
    </w:p>
    <w:p w:rsidR="00D22E00" w:rsidRPr="00E04001" w:rsidRDefault="00D22E00" w:rsidP="007B59F3">
      <w:pPr>
        <w:pStyle w:val="NoSpacing"/>
        <w:spacing w:line="480" w:lineRule="auto"/>
        <w:jc w:val="both"/>
        <w:rPr>
          <w:rFonts w:ascii="Times New Roman" w:hAnsi="Times New Roman" w:cs="Times New Roman"/>
          <w:sz w:val="24"/>
          <w:szCs w:val="24"/>
        </w:rPr>
      </w:pPr>
    </w:p>
    <w:p w:rsidR="00D22E00" w:rsidRPr="00E04001" w:rsidRDefault="00B353B5" w:rsidP="00183F4B">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Aggrieved by the company’s action, the appellants approached a labour officer, alleging that the termination of their contracts of employment was unlawful. They accused the company of unfair labour practice. The labour officer failed to resolve the dispute by conciliation. He referred the dispute to an arbitrator</w:t>
      </w:r>
      <w:r w:rsidR="00D22E00" w:rsidRPr="00E04001">
        <w:rPr>
          <w:rFonts w:ascii="Times New Roman" w:hAnsi="Times New Roman" w:cs="Times New Roman"/>
          <w:sz w:val="24"/>
          <w:szCs w:val="24"/>
        </w:rPr>
        <w:t>,</w:t>
      </w:r>
      <w:r w:rsidRPr="00E04001">
        <w:rPr>
          <w:rFonts w:ascii="Times New Roman" w:hAnsi="Times New Roman" w:cs="Times New Roman"/>
          <w:sz w:val="24"/>
          <w:szCs w:val="24"/>
        </w:rPr>
        <w:t xml:space="preserve"> who subsequently found that the termination of the contracts of employment was unlawful because the appellants had not been dismissed in terms of a code of conduct. </w:t>
      </w:r>
    </w:p>
    <w:p w:rsidR="00D22E00" w:rsidRPr="00E04001" w:rsidRDefault="00D22E00" w:rsidP="00183F4B">
      <w:pPr>
        <w:pStyle w:val="NoSpacing"/>
        <w:spacing w:line="480" w:lineRule="auto"/>
        <w:ind w:firstLine="720"/>
        <w:jc w:val="both"/>
        <w:rPr>
          <w:rFonts w:ascii="Times New Roman" w:hAnsi="Times New Roman" w:cs="Times New Roman"/>
          <w:sz w:val="24"/>
          <w:szCs w:val="24"/>
        </w:rPr>
      </w:pPr>
    </w:p>
    <w:p w:rsidR="00D22E00" w:rsidRPr="00E04001" w:rsidRDefault="00B353B5" w:rsidP="00183F4B">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company appealed to the Labour Court on the ground that termination </w:t>
      </w:r>
      <w:r w:rsidR="007B59F3" w:rsidRPr="00E04001">
        <w:rPr>
          <w:rFonts w:ascii="Times New Roman" w:hAnsi="Times New Roman" w:cs="Times New Roman"/>
          <w:sz w:val="24"/>
          <w:szCs w:val="24"/>
        </w:rPr>
        <w:t xml:space="preserve">of contracts of employment </w:t>
      </w:r>
      <w:r w:rsidRPr="00E04001">
        <w:rPr>
          <w:rFonts w:ascii="Times New Roman" w:hAnsi="Times New Roman" w:cs="Times New Roman"/>
          <w:sz w:val="24"/>
          <w:szCs w:val="24"/>
        </w:rPr>
        <w:t>on notice was lawful</w:t>
      </w:r>
      <w:r w:rsidR="008D2D91" w:rsidRPr="00E04001">
        <w:rPr>
          <w:rFonts w:ascii="Times New Roman" w:hAnsi="Times New Roman" w:cs="Times New Roman"/>
          <w:sz w:val="24"/>
          <w:szCs w:val="24"/>
        </w:rPr>
        <w:t>,</w:t>
      </w:r>
      <w:r w:rsidRPr="00E04001">
        <w:rPr>
          <w:rFonts w:ascii="Times New Roman" w:hAnsi="Times New Roman" w:cs="Times New Roman"/>
          <w:sz w:val="24"/>
          <w:szCs w:val="24"/>
        </w:rPr>
        <w:t xml:space="preserve"> </w:t>
      </w:r>
      <w:r w:rsidR="007B59F3" w:rsidRPr="00E04001">
        <w:rPr>
          <w:rFonts w:ascii="Times New Roman" w:hAnsi="Times New Roman" w:cs="Times New Roman"/>
          <w:sz w:val="24"/>
          <w:szCs w:val="24"/>
        </w:rPr>
        <w:t>as it was provided for in the contracts between the parties.</w:t>
      </w:r>
      <w:r w:rsidRPr="00E04001">
        <w:rPr>
          <w:rFonts w:ascii="Times New Roman" w:hAnsi="Times New Roman" w:cs="Times New Roman"/>
          <w:sz w:val="24"/>
          <w:szCs w:val="24"/>
        </w:rPr>
        <w:t xml:space="preserve"> </w:t>
      </w:r>
      <w:r w:rsidR="007B59F3" w:rsidRPr="00E04001">
        <w:rPr>
          <w:rFonts w:ascii="Times New Roman" w:hAnsi="Times New Roman" w:cs="Times New Roman"/>
          <w:sz w:val="24"/>
          <w:szCs w:val="24"/>
        </w:rPr>
        <w:t xml:space="preserve">The appellants had contended before the Labour Court that the provisions under s 12B of the Labour </w:t>
      </w:r>
      <w:r w:rsidR="007B59F3" w:rsidRPr="00E04001">
        <w:rPr>
          <w:rFonts w:ascii="Times New Roman" w:hAnsi="Times New Roman" w:cs="Times New Roman"/>
          <w:sz w:val="24"/>
          <w:szCs w:val="24"/>
        </w:rPr>
        <w:lastRenderedPageBreak/>
        <w:t>Act on “unfair dismissal” had abolished the right of employers to terminate employees</w:t>
      </w:r>
      <w:r w:rsidR="00B46644" w:rsidRPr="00E04001">
        <w:rPr>
          <w:rFonts w:ascii="Times New Roman" w:hAnsi="Times New Roman" w:cs="Times New Roman"/>
          <w:sz w:val="24"/>
          <w:szCs w:val="24"/>
        </w:rPr>
        <w:t>’ contracts</w:t>
      </w:r>
      <w:r w:rsidR="007B59F3" w:rsidRPr="00E04001">
        <w:rPr>
          <w:rFonts w:ascii="Times New Roman" w:hAnsi="Times New Roman" w:cs="Times New Roman"/>
          <w:sz w:val="24"/>
          <w:szCs w:val="24"/>
        </w:rPr>
        <w:t xml:space="preserve"> on notice. </w:t>
      </w:r>
      <w:r w:rsidRPr="00E04001">
        <w:rPr>
          <w:rFonts w:ascii="Times New Roman" w:hAnsi="Times New Roman" w:cs="Times New Roman"/>
          <w:sz w:val="24"/>
          <w:szCs w:val="24"/>
        </w:rPr>
        <w:t xml:space="preserve">The Labour Court allowed the appeal by holding that the provisions of the Act did not abolish the employer’s common law right to terminate employment on notice. </w:t>
      </w:r>
    </w:p>
    <w:p w:rsidR="00D22E00" w:rsidRPr="00E04001" w:rsidRDefault="00D22E00" w:rsidP="00183F4B">
      <w:pPr>
        <w:pStyle w:val="NoSpacing"/>
        <w:spacing w:line="480" w:lineRule="auto"/>
        <w:ind w:firstLine="720"/>
        <w:jc w:val="both"/>
        <w:rPr>
          <w:rFonts w:ascii="Times New Roman" w:hAnsi="Times New Roman" w:cs="Times New Roman"/>
          <w:sz w:val="24"/>
          <w:szCs w:val="24"/>
        </w:rPr>
      </w:pPr>
    </w:p>
    <w:p w:rsidR="00B353B5" w:rsidRPr="00E04001" w:rsidRDefault="00B353B5" w:rsidP="00183F4B">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w:t>
      </w:r>
      <w:r w:rsidR="0037752A" w:rsidRPr="00E04001">
        <w:rPr>
          <w:rFonts w:ascii="Times New Roman" w:hAnsi="Times New Roman" w:cs="Times New Roman"/>
          <w:sz w:val="24"/>
          <w:szCs w:val="24"/>
        </w:rPr>
        <w:t>appellant</w:t>
      </w:r>
      <w:r w:rsidRPr="00E04001">
        <w:rPr>
          <w:rFonts w:ascii="Times New Roman" w:hAnsi="Times New Roman" w:cs="Times New Roman"/>
          <w:sz w:val="24"/>
          <w:szCs w:val="24"/>
        </w:rPr>
        <w:t>s appealed to the Supreme Court</w:t>
      </w:r>
      <w:r w:rsidR="0037752A" w:rsidRPr="00E04001">
        <w:rPr>
          <w:rFonts w:ascii="Times New Roman" w:hAnsi="Times New Roman" w:cs="Times New Roman"/>
          <w:sz w:val="24"/>
          <w:szCs w:val="24"/>
        </w:rPr>
        <w:t>. On 17 July 2015 the Supreme Court dismissed the appeal, thereby upholding an employer’s right at common law to terminate a contract of employment on notice as provided for in the agreement between the parties.</w:t>
      </w:r>
    </w:p>
    <w:p w:rsidR="0037752A" w:rsidRPr="00E04001" w:rsidRDefault="0037752A" w:rsidP="007B59F3">
      <w:pPr>
        <w:pStyle w:val="NoSpacing"/>
        <w:spacing w:line="480" w:lineRule="auto"/>
        <w:jc w:val="both"/>
        <w:rPr>
          <w:rFonts w:ascii="Times New Roman" w:hAnsi="Times New Roman" w:cs="Times New Roman"/>
          <w:sz w:val="24"/>
          <w:szCs w:val="24"/>
        </w:rPr>
      </w:pPr>
    </w:p>
    <w:p w:rsidR="0037752A" w:rsidRPr="00E04001" w:rsidRDefault="0052191C" w:rsidP="007B59F3">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reaction to the </w:t>
      </w:r>
      <w:proofErr w:type="spellStart"/>
      <w:r w:rsidRPr="00E04001">
        <w:rPr>
          <w:rFonts w:ascii="Times New Roman" w:hAnsi="Times New Roman" w:cs="Times New Roman"/>
          <w:i/>
          <w:sz w:val="24"/>
          <w:szCs w:val="24"/>
        </w:rPr>
        <w:t>Zuva</w:t>
      </w:r>
      <w:proofErr w:type="spellEnd"/>
      <w:r w:rsidRPr="00E04001">
        <w:rPr>
          <w:rFonts w:ascii="Times New Roman" w:hAnsi="Times New Roman" w:cs="Times New Roman"/>
          <w:i/>
          <w:sz w:val="24"/>
          <w:szCs w:val="24"/>
        </w:rPr>
        <w:t xml:space="preserve"> Petroleum</w:t>
      </w:r>
      <w:r w:rsidRPr="00E04001">
        <w:rPr>
          <w:rFonts w:ascii="Times New Roman" w:hAnsi="Times New Roman" w:cs="Times New Roman"/>
          <w:sz w:val="24"/>
          <w:szCs w:val="24"/>
        </w:rPr>
        <w:t xml:space="preserve"> judgment was a rush by employers, including the applicants, to terminate employment relationships on notice. </w:t>
      </w:r>
      <w:r w:rsidR="0021770A" w:rsidRPr="00E04001">
        <w:rPr>
          <w:rFonts w:ascii="Times New Roman" w:hAnsi="Times New Roman" w:cs="Times New Roman"/>
          <w:sz w:val="24"/>
          <w:szCs w:val="24"/>
        </w:rPr>
        <w:t>Termination of employees</w:t>
      </w:r>
      <w:r w:rsidR="00B46644" w:rsidRPr="00E04001">
        <w:rPr>
          <w:rFonts w:ascii="Times New Roman" w:hAnsi="Times New Roman" w:cs="Times New Roman"/>
          <w:sz w:val="24"/>
          <w:szCs w:val="24"/>
        </w:rPr>
        <w:t>’ contracts</w:t>
      </w:r>
      <w:r w:rsidR="0021770A" w:rsidRPr="00E04001">
        <w:rPr>
          <w:rFonts w:ascii="Times New Roman" w:hAnsi="Times New Roman" w:cs="Times New Roman"/>
          <w:sz w:val="24"/>
          <w:szCs w:val="24"/>
        </w:rPr>
        <w:t xml:space="preserve"> on notice became a strategy adopted by employers countrywide to get rid of employees to save costs in an</w:t>
      </w:r>
      <w:r w:rsidR="0021770A" w:rsidRPr="00E04001">
        <w:rPr>
          <w:rFonts w:ascii="Times New Roman" w:hAnsi="Times New Roman" w:cs="Times New Roman"/>
          <w:color w:val="FF0000"/>
          <w:sz w:val="24"/>
          <w:szCs w:val="24"/>
        </w:rPr>
        <w:t xml:space="preserve"> </w:t>
      </w:r>
      <w:r w:rsidR="0021770A" w:rsidRPr="00E04001">
        <w:rPr>
          <w:rFonts w:ascii="Times New Roman" w:hAnsi="Times New Roman" w:cs="Times New Roman"/>
          <w:sz w:val="24"/>
          <w:szCs w:val="24"/>
        </w:rPr>
        <w:t xml:space="preserve">environment of economic difficulties. </w:t>
      </w:r>
      <w:r w:rsidRPr="00E04001">
        <w:rPr>
          <w:rFonts w:ascii="Times New Roman" w:hAnsi="Times New Roman" w:cs="Times New Roman"/>
          <w:sz w:val="24"/>
          <w:szCs w:val="24"/>
        </w:rPr>
        <w:t xml:space="preserve">Employees were only paid cash in </w:t>
      </w:r>
      <w:r w:rsidRPr="00E04001">
        <w:rPr>
          <w:rFonts w:ascii="Times New Roman" w:hAnsi="Times New Roman" w:cs="Times New Roman"/>
          <w:i/>
          <w:sz w:val="24"/>
          <w:szCs w:val="24"/>
        </w:rPr>
        <w:t>lieu</w:t>
      </w:r>
      <w:r w:rsidRPr="00E04001">
        <w:rPr>
          <w:rFonts w:ascii="Times New Roman" w:hAnsi="Times New Roman" w:cs="Times New Roman"/>
          <w:sz w:val="24"/>
          <w:szCs w:val="24"/>
        </w:rPr>
        <w:t xml:space="preserve"> of notice, regardless of the length of service rendered to the employer. No further benefits accrued to the large numbers of employees whose employment contracts were terminated after 17 July 2015.</w:t>
      </w:r>
    </w:p>
    <w:p w:rsidR="0052191C" w:rsidRPr="00E04001" w:rsidRDefault="0052191C" w:rsidP="007B59F3">
      <w:pPr>
        <w:pStyle w:val="NoSpacing"/>
        <w:spacing w:line="480" w:lineRule="auto"/>
        <w:jc w:val="both"/>
        <w:rPr>
          <w:rFonts w:ascii="Times New Roman" w:hAnsi="Times New Roman" w:cs="Times New Roman"/>
          <w:sz w:val="24"/>
          <w:szCs w:val="24"/>
        </w:rPr>
      </w:pPr>
    </w:p>
    <w:p w:rsidR="00515BA4" w:rsidRPr="00E04001" w:rsidRDefault="005009EA" w:rsidP="00EF606C">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As large numbers of employees were left jobless and uncompensated for the years that they had worked for their respective employers save for their salaries paid in </w:t>
      </w:r>
      <w:r w:rsidRPr="00E04001">
        <w:rPr>
          <w:rFonts w:ascii="Times New Roman" w:hAnsi="Times New Roman" w:cs="Times New Roman"/>
          <w:i/>
          <w:sz w:val="24"/>
          <w:szCs w:val="24"/>
        </w:rPr>
        <w:t>lieu</w:t>
      </w:r>
      <w:r w:rsidRPr="00E04001">
        <w:rPr>
          <w:rFonts w:ascii="Times New Roman" w:hAnsi="Times New Roman" w:cs="Times New Roman"/>
          <w:sz w:val="24"/>
          <w:szCs w:val="24"/>
        </w:rPr>
        <w:t xml:space="preserve"> of notice, there was widespread public outcry. </w:t>
      </w:r>
      <w:r w:rsidR="00407421" w:rsidRPr="00E04001">
        <w:rPr>
          <w:rFonts w:ascii="Times New Roman" w:hAnsi="Times New Roman" w:cs="Times New Roman"/>
          <w:sz w:val="24"/>
          <w:szCs w:val="24"/>
        </w:rPr>
        <w:t>The actions of employers revealed a national crisis characterised by lack of protection for the employees who lost employment</w:t>
      </w:r>
      <w:r w:rsidR="006B2473" w:rsidRPr="00E04001">
        <w:rPr>
          <w:rFonts w:ascii="Times New Roman" w:hAnsi="Times New Roman" w:cs="Times New Roman"/>
          <w:sz w:val="24"/>
          <w:szCs w:val="24"/>
        </w:rPr>
        <w:t>. Some of the employees were sole breadwinners for their families. Termination of sources of livelihood wrought severe financial hardships on households.</w:t>
      </w:r>
      <w:r w:rsidR="00407421" w:rsidRPr="00E04001">
        <w:rPr>
          <w:rFonts w:ascii="Times New Roman" w:hAnsi="Times New Roman" w:cs="Times New Roman"/>
          <w:sz w:val="24"/>
          <w:szCs w:val="24"/>
        </w:rPr>
        <w:t xml:space="preserve"> </w:t>
      </w:r>
      <w:r w:rsidR="006B2473" w:rsidRPr="00E04001">
        <w:rPr>
          <w:rFonts w:ascii="Times New Roman" w:hAnsi="Times New Roman" w:cs="Times New Roman"/>
          <w:sz w:val="24"/>
          <w:szCs w:val="24"/>
        </w:rPr>
        <w:t xml:space="preserve">That </w:t>
      </w:r>
      <w:r w:rsidR="00407421" w:rsidRPr="00E04001">
        <w:rPr>
          <w:rFonts w:ascii="Times New Roman" w:hAnsi="Times New Roman" w:cs="Times New Roman"/>
          <w:sz w:val="24"/>
          <w:szCs w:val="24"/>
        </w:rPr>
        <w:t>g</w:t>
      </w:r>
      <w:r w:rsidR="006B2473" w:rsidRPr="00E04001">
        <w:rPr>
          <w:rFonts w:ascii="Times New Roman" w:hAnsi="Times New Roman" w:cs="Times New Roman"/>
          <w:sz w:val="24"/>
          <w:szCs w:val="24"/>
        </w:rPr>
        <w:t>a</w:t>
      </w:r>
      <w:r w:rsidR="00407421" w:rsidRPr="00E04001">
        <w:rPr>
          <w:rFonts w:ascii="Times New Roman" w:hAnsi="Times New Roman" w:cs="Times New Roman"/>
          <w:sz w:val="24"/>
          <w:szCs w:val="24"/>
        </w:rPr>
        <w:t>v</w:t>
      </w:r>
      <w:r w:rsidR="006B2473" w:rsidRPr="00E04001">
        <w:rPr>
          <w:rFonts w:ascii="Times New Roman" w:hAnsi="Times New Roman" w:cs="Times New Roman"/>
          <w:sz w:val="24"/>
          <w:szCs w:val="24"/>
        </w:rPr>
        <w:t>e</w:t>
      </w:r>
      <w:r w:rsidR="00407421" w:rsidRPr="00E04001">
        <w:rPr>
          <w:rFonts w:ascii="Times New Roman" w:hAnsi="Times New Roman" w:cs="Times New Roman"/>
          <w:sz w:val="24"/>
          <w:szCs w:val="24"/>
        </w:rPr>
        <w:t xml:space="preserve"> the Legislature the rational basis for the enactment of the legislation and </w:t>
      </w:r>
      <w:r w:rsidR="00BA669F" w:rsidRPr="00E04001">
        <w:rPr>
          <w:rFonts w:ascii="Times New Roman" w:hAnsi="Times New Roman" w:cs="Times New Roman"/>
          <w:sz w:val="24"/>
          <w:szCs w:val="24"/>
        </w:rPr>
        <w:t>for</w:t>
      </w:r>
      <w:r w:rsidR="00BA669F" w:rsidRPr="00E04001">
        <w:rPr>
          <w:rFonts w:ascii="Times New Roman" w:hAnsi="Times New Roman" w:cs="Times New Roman"/>
          <w:color w:val="FF0000"/>
          <w:sz w:val="24"/>
          <w:szCs w:val="24"/>
        </w:rPr>
        <w:t xml:space="preserve"> </w:t>
      </w:r>
      <w:r w:rsidR="00407421" w:rsidRPr="00E04001">
        <w:rPr>
          <w:rFonts w:ascii="Times New Roman" w:hAnsi="Times New Roman" w:cs="Times New Roman"/>
          <w:sz w:val="24"/>
          <w:szCs w:val="24"/>
        </w:rPr>
        <w:t xml:space="preserve">giving it retrospective effect. </w:t>
      </w:r>
    </w:p>
    <w:p w:rsidR="00183F4B" w:rsidRPr="00E04001" w:rsidRDefault="00183F4B" w:rsidP="00612707">
      <w:pPr>
        <w:pStyle w:val="NoSpacing"/>
        <w:jc w:val="both"/>
        <w:rPr>
          <w:rFonts w:ascii="Times New Roman" w:hAnsi="Times New Roman" w:cs="Times New Roman"/>
          <w:sz w:val="24"/>
          <w:szCs w:val="24"/>
        </w:rPr>
      </w:pPr>
    </w:p>
    <w:p w:rsidR="00B076AA" w:rsidRDefault="00B076AA" w:rsidP="00612707">
      <w:pPr>
        <w:pStyle w:val="NoSpacing"/>
        <w:spacing w:line="480" w:lineRule="auto"/>
        <w:jc w:val="both"/>
        <w:rPr>
          <w:rFonts w:ascii="Times New Roman" w:hAnsi="Times New Roman" w:cs="Times New Roman"/>
          <w:b/>
          <w:sz w:val="24"/>
          <w:szCs w:val="24"/>
          <w:u w:val="single"/>
        </w:rPr>
      </w:pPr>
    </w:p>
    <w:p w:rsidR="00612707" w:rsidRPr="00E04001" w:rsidRDefault="00612707" w:rsidP="00612707">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lastRenderedPageBreak/>
        <w:t>LEGISLATIVE AMENDMENT</w:t>
      </w:r>
    </w:p>
    <w:p w:rsidR="00612707" w:rsidRPr="00E04001" w:rsidRDefault="005D54CB" w:rsidP="00612707">
      <w:pPr>
        <w:pStyle w:val="NoSpacing"/>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 </w:t>
      </w:r>
    </w:p>
    <w:p w:rsidR="005009EA" w:rsidRPr="00E04001" w:rsidRDefault="0052740C" w:rsidP="00515BA4">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w:t>
      </w:r>
      <w:r w:rsidR="005009EA" w:rsidRPr="00E04001">
        <w:rPr>
          <w:rFonts w:ascii="Times New Roman" w:hAnsi="Times New Roman" w:cs="Times New Roman"/>
          <w:sz w:val="24"/>
          <w:szCs w:val="24"/>
        </w:rPr>
        <w:t xml:space="preserve">he </w:t>
      </w:r>
      <w:r w:rsidR="00515BA4" w:rsidRPr="00E04001">
        <w:rPr>
          <w:rFonts w:ascii="Times New Roman" w:hAnsi="Times New Roman" w:cs="Times New Roman"/>
          <w:sz w:val="24"/>
          <w:szCs w:val="24"/>
        </w:rPr>
        <w:t>L</w:t>
      </w:r>
      <w:r w:rsidR="005009EA" w:rsidRPr="00E04001">
        <w:rPr>
          <w:rFonts w:ascii="Times New Roman" w:hAnsi="Times New Roman" w:cs="Times New Roman"/>
          <w:sz w:val="24"/>
          <w:szCs w:val="24"/>
        </w:rPr>
        <w:t>egislature amended s</w:t>
      </w:r>
      <w:r w:rsidR="00515BA4" w:rsidRPr="00E04001">
        <w:rPr>
          <w:rFonts w:ascii="Times New Roman" w:hAnsi="Times New Roman" w:cs="Times New Roman"/>
          <w:sz w:val="24"/>
          <w:szCs w:val="24"/>
        </w:rPr>
        <w:t> </w:t>
      </w:r>
      <w:r w:rsidR="005009EA" w:rsidRPr="00E04001">
        <w:rPr>
          <w:rFonts w:ascii="Times New Roman" w:hAnsi="Times New Roman" w:cs="Times New Roman"/>
          <w:sz w:val="24"/>
          <w:szCs w:val="24"/>
        </w:rPr>
        <w:t xml:space="preserve">12 of the Act </w:t>
      </w:r>
      <w:r w:rsidR="00515BA4" w:rsidRPr="00E04001">
        <w:rPr>
          <w:rFonts w:ascii="Times New Roman" w:hAnsi="Times New Roman" w:cs="Times New Roman"/>
          <w:sz w:val="24"/>
          <w:szCs w:val="24"/>
        </w:rPr>
        <w:t>through</w:t>
      </w:r>
      <w:r w:rsidR="005009EA" w:rsidRPr="00E04001">
        <w:rPr>
          <w:rFonts w:ascii="Times New Roman" w:hAnsi="Times New Roman" w:cs="Times New Roman"/>
          <w:sz w:val="24"/>
          <w:szCs w:val="24"/>
        </w:rPr>
        <w:t xml:space="preserve"> s</w:t>
      </w:r>
      <w:r w:rsidR="00515BA4" w:rsidRPr="00E04001">
        <w:rPr>
          <w:rFonts w:ascii="Times New Roman" w:hAnsi="Times New Roman" w:cs="Times New Roman"/>
          <w:sz w:val="24"/>
          <w:szCs w:val="24"/>
        </w:rPr>
        <w:t> </w:t>
      </w:r>
      <w:r w:rsidR="005009EA" w:rsidRPr="00E04001">
        <w:rPr>
          <w:rFonts w:ascii="Times New Roman" w:hAnsi="Times New Roman" w:cs="Times New Roman"/>
          <w:sz w:val="24"/>
          <w:szCs w:val="24"/>
        </w:rPr>
        <w:t>4 of the Labour Amendment Act (No. 5) 2015. Section</w:t>
      </w:r>
      <w:r w:rsidR="00515BA4" w:rsidRPr="00E04001">
        <w:rPr>
          <w:rFonts w:ascii="Times New Roman" w:hAnsi="Times New Roman" w:cs="Times New Roman"/>
          <w:sz w:val="24"/>
          <w:szCs w:val="24"/>
        </w:rPr>
        <w:t> </w:t>
      </w:r>
      <w:r w:rsidR="005009EA" w:rsidRPr="00E04001">
        <w:rPr>
          <w:rFonts w:ascii="Times New Roman" w:hAnsi="Times New Roman" w:cs="Times New Roman"/>
          <w:sz w:val="24"/>
          <w:szCs w:val="24"/>
        </w:rPr>
        <w:t>12 of the Act provide</w:t>
      </w:r>
      <w:r w:rsidR="00515BA4" w:rsidRPr="00E04001">
        <w:rPr>
          <w:rFonts w:ascii="Times New Roman" w:hAnsi="Times New Roman" w:cs="Times New Roman"/>
          <w:sz w:val="24"/>
          <w:szCs w:val="24"/>
        </w:rPr>
        <w:t>d</w:t>
      </w:r>
      <w:r w:rsidR="005009EA" w:rsidRPr="00E04001">
        <w:rPr>
          <w:rFonts w:ascii="Times New Roman" w:hAnsi="Times New Roman" w:cs="Times New Roman"/>
          <w:sz w:val="24"/>
          <w:szCs w:val="24"/>
        </w:rPr>
        <w:t xml:space="preserve"> for the duration, particulars and termination of employment contracts. In particular, s</w:t>
      </w:r>
      <w:r w:rsidR="00515BA4" w:rsidRPr="00E04001">
        <w:rPr>
          <w:rFonts w:ascii="Times New Roman" w:hAnsi="Times New Roman" w:cs="Times New Roman"/>
          <w:sz w:val="24"/>
          <w:szCs w:val="24"/>
        </w:rPr>
        <w:t> 1</w:t>
      </w:r>
      <w:r w:rsidR="005009EA" w:rsidRPr="00E04001">
        <w:rPr>
          <w:rFonts w:ascii="Times New Roman" w:hAnsi="Times New Roman" w:cs="Times New Roman"/>
          <w:sz w:val="24"/>
          <w:szCs w:val="24"/>
        </w:rPr>
        <w:t>2(4) of the Act regulate</w:t>
      </w:r>
      <w:r w:rsidR="00515BA4" w:rsidRPr="00E04001">
        <w:rPr>
          <w:rFonts w:ascii="Times New Roman" w:hAnsi="Times New Roman" w:cs="Times New Roman"/>
          <w:sz w:val="24"/>
          <w:szCs w:val="24"/>
        </w:rPr>
        <w:t>d</w:t>
      </w:r>
      <w:r w:rsidR="005009EA" w:rsidRPr="00E04001">
        <w:rPr>
          <w:rFonts w:ascii="Times New Roman" w:hAnsi="Times New Roman" w:cs="Times New Roman"/>
          <w:sz w:val="24"/>
          <w:szCs w:val="24"/>
        </w:rPr>
        <w:t xml:space="preserve"> the notice periods to be given </w:t>
      </w:r>
      <w:r w:rsidR="00515BA4" w:rsidRPr="00E04001">
        <w:rPr>
          <w:rFonts w:ascii="Times New Roman" w:hAnsi="Times New Roman" w:cs="Times New Roman"/>
          <w:sz w:val="24"/>
          <w:szCs w:val="24"/>
        </w:rPr>
        <w:t>in respect of</w:t>
      </w:r>
      <w:r w:rsidR="005009EA" w:rsidRPr="00E04001">
        <w:rPr>
          <w:rFonts w:ascii="Times New Roman" w:hAnsi="Times New Roman" w:cs="Times New Roman"/>
          <w:sz w:val="24"/>
          <w:szCs w:val="24"/>
        </w:rPr>
        <w:t xml:space="preserve"> different types of employment contracts. Section 12(4) of the Act was amended </w:t>
      </w:r>
      <w:r w:rsidR="00515BA4" w:rsidRPr="00E04001">
        <w:rPr>
          <w:rFonts w:ascii="Times New Roman" w:hAnsi="Times New Roman" w:cs="Times New Roman"/>
          <w:sz w:val="24"/>
          <w:szCs w:val="24"/>
        </w:rPr>
        <w:t>by the insertion of</w:t>
      </w:r>
      <w:r w:rsidR="005009EA" w:rsidRPr="00E04001">
        <w:rPr>
          <w:rFonts w:ascii="Times New Roman" w:hAnsi="Times New Roman" w:cs="Times New Roman"/>
          <w:sz w:val="24"/>
          <w:szCs w:val="24"/>
        </w:rPr>
        <w:t xml:space="preserve"> </w:t>
      </w:r>
      <w:r w:rsidR="00515BA4" w:rsidRPr="00E04001">
        <w:rPr>
          <w:rFonts w:ascii="Times New Roman" w:hAnsi="Times New Roman" w:cs="Times New Roman"/>
          <w:sz w:val="24"/>
          <w:szCs w:val="24"/>
        </w:rPr>
        <w:t>subparas (4a) and (4b)</w:t>
      </w:r>
      <w:r w:rsidR="00183F4B" w:rsidRPr="00E04001">
        <w:rPr>
          <w:rFonts w:ascii="Times New Roman" w:hAnsi="Times New Roman" w:cs="Times New Roman"/>
          <w:sz w:val="24"/>
          <w:szCs w:val="24"/>
        </w:rPr>
        <w:t>, which provide</w:t>
      </w:r>
      <w:r w:rsidR="00515BA4" w:rsidRPr="00E04001">
        <w:rPr>
          <w:rFonts w:ascii="Times New Roman" w:hAnsi="Times New Roman" w:cs="Times New Roman"/>
          <w:sz w:val="24"/>
          <w:szCs w:val="24"/>
        </w:rPr>
        <w:t xml:space="preserve"> as follows:</w:t>
      </w:r>
    </w:p>
    <w:p w:rsidR="00515BA4" w:rsidRPr="00E04001" w:rsidRDefault="00515BA4" w:rsidP="00515BA4">
      <w:pPr>
        <w:pStyle w:val="NoSpacing"/>
        <w:jc w:val="both"/>
        <w:rPr>
          <w:rFonts w:ascii="Times New Roman" w:hAnsi="Times New Roman" w:cs="Times New Roman"/>
          <w:sz w:val="24"/>
          <w:szCs w:val="24"/>
        </w:rPr>
      </w:pPr>
    </w:p>
    <w:p w:rsidR="005009EA" w:rsidRPr="00E04001" w:rsidRDefault="005009EA" w:rsidP="00515BA4">
      <w:pPr>
        <w:pStyle w:val="NoSpacing"/>
        <w:ind w:left="720" w:firstLine="720"/>
        <w:jc w:val="both"/>
        <w:rPr>
          <w:rFonts w:ascii="Times New Roman" w:hAnsi="Times New Roman" w:cs="Times New Roman"/>
        </w:rPr>
      </w:pPr>
      <w:r w:rsidRPr="00E04001">
        <w:rPr>
          <w:rFonts w:ascii="Times New Roman" w:hAnsi="Times New Roman" w:cs="Times New Roman"/>
        </w:rPr>
        <w:t>“(4a) No employer shall terminate a contract of employment on notice unless</w:t>
      </w:r>
      <w:r w:rsidR="00515BA4" w:rsidRPr="00E04001">
        <w:rPr>
          <w:rFonts w:ascii="Times New Roman" w:hAnsi="Times New Roman" w:cs="Times New Roman"/>
        </w:rPr>
        <w:t xml:space="preserve"> </w:t>
      </w:r>
      <w:r w:rsidRPr="00E04001">
        <w:rPr>
          <w:rFonts w:ascii="Times New Roman" w:hAnsi="Times New Roman" w:cs="Times New Roman"/>
        </w:rPr>
        <w:t>-</w:t>
      </w:r>
    </w:p>
    <w:p w:rsidR="00515BA4" w:rsidRPr="00E04001" w:rsidRDefault="00515BA4" w:rsidP="00515BA4">
      <w:pPr>
        <w:pStyle w:val="NoSpacing"/>
        <w:ind w:left="720" w:firstLine="720"/>
        <w:jc w:val="both"/>
        <w:rPr>
          <w:rFonts w:ascii="Times New Roman" w:hAnsi="Times New Roman" w:cs="Times New Roman"/>
        </w:rPr>
      </w:pPr>
    </w:p>
    <w:p w:rsidR="005009EA" w:rsidRPr="00E04001" w:rsidRDefault="005009EA" w:rsidP="00515BA4">
      <w:pPr>
        <w:pStyle w:val="NoSpacing"/>
        <w:numPr>
          <w:ilvl w:val="0"/>
          <w:numId w:val="1"/>
        </w:numPr>
        <w:jc w:val="both"/>
        <w:rPr>
          <w:rFonts w:ascii="Times New Roman" w:hAnsi="Times New Roman" w:cs="Times New Roman"/>
        </w:rPr>
      </w:pPr>
      <w:r w:rsidRPr="00E04001">
        <w:rPr>
          <w:rFonts w:ascii="Times New Roman" w:hAnsi="Times New Roman" w:cs="Times New Roman"/>
        </w:rPr>
        <w:t>the termination is in terms of an employment code or, in the absence of an employment code, in terms of the model code made under section</w:t>
      </w:r>
      <w:r w:rsidR="00515BA4" w:rsidRPr="00E04001">
        <w:rPr>
          <w:rFonts w:ascii="Times New Roman" w:hAnsi="Times New Roman" w:cs="Times New Roman"/>
        </w:rPr>
        <w:t> </w:t>
      </w:r>
      <w:r w:rsidRPr="00E04001">
        <w:rPr>
          <w:rFonts w:ascii="Times New Roman" w:hAnsi="Times New Roman" w:cs="Times New Roman"/>
        </w:rPr>
        <w:t>101(9); or</w:t>
      </w:r>
    </w:p>
    <w:p w:rsidR="00515BA4" w:rsidRPr="00E04001" w:rsidRDefault="00515BA4" w:rsidP="00515BA4">
      <w:pPr>
        <w:pStyle w:val="NoSpacing"/>
        <w:ind w:left="1440"/>
        <w:jc w:val="both"/>
        <w:rPr>
          <w:rFonts w:ascii="Times New Roman" w:hAnsi="Times New Roman" w:cs="Times New Roman"/>
        </w:rPr>
      </w:pPr>
    </w:p>
    <w:p w:rsidR="005009EA" w:rsidRPr="00E04001" w:rsidRDefault="005009EA" w:rsidP="00515BA4">
      <w:pPr>
        <w:pStyle w:val="NoSpacing"/>
        <w:numPr>
          <w:ilvl w:val="0"/>
          <w:numId w:val="1"/>
        </w:numPr>
        <w:jc w:val="both"/>
        <w:rPr>
          <w:rFonts w:ascii="Times New Roman" w:hAnsi="Times New Roman" w:cs="Times New Roman"/>
        </w:rPr>
      </w:pPr>
      <w:r w:rsidRPr="00E04001">
        <w:rPr>
          <w:rFonts w:ascii="Times New Roman" w:hAnsi="Times New Roman" w:cs="Times New Roman"/>
        </w:rPr>
        <w:t>the employer and employee mutually agree in writing to the termination of the contract</w:t>
      </w:r>
      <w:r w:rsidR="00515BA4" w:rsidRPr="00E04001">
        <w:rPr>
          <w:rFonts w:ascii="Times New Roman" w:hAnsi="Times New Roman" w:cs="Times New Roman"/>
        </w:rPr>
        <w:t>;</w:t>
      </w:r>
      <w:r w:rsidRPr="00E04001">
        <w:rPr>
          <w:rFonts w:ascii="Times New Roman" w:hAnsi="Times New Roman" w:cs="Times New Roman"/>
        </w:rPr>
        <w:t xml:space="preserve"> or</w:t>
      </w:r>
    </w:p>
    <w:p w:rsidR="00515BA4" w:rsidRPr="00E04001" w:rsidRDefault="00515BA4" w:rsidP="00515BA4">
      <w:pPr>
        <w:pStyle w:val="NoSpacing"/>
        <w:ind w:left="1440"/>
        <w:jc w:val="both"/>
        <w:rPr>
          <w:rFonts w:ascii="Times New Roman" w:hAnsi="Times New Roman" w:cs="Times New Roman"/>
        </w:rPr>
      </w:pPr>
    </w:p>
    <w:p w:rsidR="005009EA" w:rsidRPr="00E04001" w:rsidRDefault="005009EA" w:rsidP="00515BA4">
      <w:pPr>
        <w:pStyle w:val="NoSpacing"/>
        <w:numPr>
          <w:ilvl w:val="0"/>
          <w:numId w:val="1"/>
        </w:numPr>
        <w:jc w:val="both"/>
        <w:rPr>
          <w:rFonts w:ascii="Times New Roman" w:hAnsi="Times New Roman" w:cs="Times New Roman"/>
        </w:rPr>
      </w:pPr>
      <w:r w:rsidRPr="00E04001">
        <w:rPr>
          <w:rFonts w:ascii="Times New Roman" w:hAnsi="Times New Roman" w:cs="Times New Roman"/>
        </w:rPr>
        <w:t>the employee was engaged for a period of fixed duration or for the performance of some specific service; or</w:t>
      </w:r>
    </w:p>
    <w:p w:rsidR="00515BA4" w:rsidRPr="00E04001" w:rsidRDefault="00515BA4" w:rsidP="00515BA4">
      <w:pPr>
        <w:pStyle w:val="NoSpacing"/>
        <w:ind w:left="1440"/>
        <w:jc w:val="both"/>
        <w:rPr>
          <w:rFonts w:ascii="Times New Roman" w:hAnsi="Times New Roman" w:cs="Times New Roman"/>
        </w:rPr>
      </w:pPr>
    </w:p>
    <w:p w:rsidR="005009EA" w:rsidRPr="00E04001" w:rsidRDefault="005009EA" w:rsidP="00515BA4">
      <w:pPr>
        <w:pStyle w:val="NoSpacing"/>
        <w:numPr>
          <w:ilvl w:val="0"/>
          <w:numId w:val="1"/>
        </w:numPr>
        <w:jc w:val="both"/>
        <w:rPr>
          <w:rFonts w:ascii="Times New Roman" w:hAnsi="Times New Roman" w:cs="Times New Roman"/>
        </w:rPr>
      </w:pPr>
      <w:r w:rsidRPr="00E04001">
        <w:rPr>
          <w:rFonts w:ascii="Times New Roman" w:hAnsi="Times New Roman" w:cs="Times New Roman"/>
        </w:rPr>
        <w:t>pursuant to retrenchment, in accordance with section</w:t>
      </w:r>
      <w:r w:rsidR="00515BA4" w:rsidRPr="00E04001">
        <w:rPr>
          <w:rFonts w:ascii="Times New Roman" w:hAnsi="Times New Roman" w:cs="Times New Roman"/>
        </w:rPr>
        <w:t> </w:t>
      </w:r>
      <w:r w:rsidRPr="00E04001">
        <w:rPr>
          <w:rFonts w:ascii="Times New Roman" w:hAnsi="Times New Roman" w:cs="Times New Roman"/>
        </w:rPr>
        <w:t>12C.</w:t>
      </w:r>
    </w:p>
    <w:p w:rsidR="00515BA4" w:rsidRPr="00E04001" w:rsidRDefault="00515BA4" w:rsidP="00515BA4">
      <w:pPr>
        <w:pStyle w:val="NoSpacing"/>
        <w:ind w:left="1440"/>
        <w:jc w:val="both"/>
        <w:rPr>
          <w:rFonts w:ascii="Times New Roman" w:hAnsi="Times New Roman" w:cs="Times New Roman"/>
        </w:rPr>
      </w:pPr>
    </w:p>
    <w:p w:rsidR="005009EA" w:rsidRPr="00E04001" w:rsidRDefault="005009EA" w:rsidP="00515BA4">
      <w:pPr>
        <w:pStyle w:val="NoSpacing"/>
        <w:ind w:left="720" w:firstLine="720"/>
        <w:jc w:val="both"/>
        <w:rPr>
          <w:rFonts w:ascii="Times New Roman" w:hAnsi="Times New Roman" w:cs="Times New Roman"/>
        </w:rPr>
      </w:pPr>
      <w:r w:rsidRPr="00E04001">
        <w:rPr>
          <w:rFonts w:ascii="Times New Roman" w:hAnsi="Times New Roman" w:cs="Times New Roman"/>
        </w:rPr>
        <w:t>(4b) Where an employee is given notice of termination of contract in terms of subsection</w:t>
      </w:r>
      <w:r w:rsidR="00515BA4" w:rsidRPr="00E04001">
        <w:rPr>
          <w:rFonts w:ascii="Times New Roman" w:hAnsi="Times New Roman" w:cs="Times New Roman"/>
        </w:rPr>
        <w:t> </w:t>
      </w:r>
      <w:r w:rsidRPr="00E04001">
        <w:rPr>
          <w:rFonts w:ascii="Times New Roman" w:hAnsi="Times New Roman" w:cs="Times New Roman"/>
        </w:rPr>
        <w:t>(4a) and such employee is employed under the terms of a contract without limitation of time, the provisions of section</w:t>
      </w:r>
      <w:r w:rsidR="00515BA4" w:rsidRPr="00E04001">
        <w:rPr>
          <w:rFonts w:ascii="Times New Roman" w:hAnsi="Times New Roman" w:cs="Times New Roman"/>
        </w:rPr>
        <w:t> </w:t>
      </w:r>
      <w:r w:rsidRPr="00E04001">
        <w:rPr>
          <w:rFonts w:ascii="Times New Roman" w:hAnsi="Times New Roman" w:cs="Times New Roman"/>
        </w:rPr>
        <w:t>l2C shall apply with regard to compensation for loss of employment.”</w:t>
      </w:r>
    </w:p>
    <w:p w:rsidR="00515BA4" w:rsidRPr="00E04001" w:rsidRDefault="00515BA4" w:rsidP="00515BA4">
      <w:pPr>
        <w:pStyle w:val="NoSpacing"/>
        <w:ind w:left="720"/>
        <w:jc w:val="both"/>
        <w:rPr>
          <w:rFonts w:ascii="Times New Roman" w:hAnsi="Times New Roman" w:cs="Times New Roman"/>
          <w:sz w:val="24"/>
          <w:szCs w:val="24"/>
        </w:rPr>
      </w:pPr>
    </w:p>
    <w:p w:rsidR="00EF606C" w:rsidRPr="00E04001" w:rsidRDefault="00EF606C" w:rsidP="00EF606C">
      <w:pPr>
        <w:pStyle w:val="NoSpacing"/>
        <w:ind w:firstLine="720"/>
        <w:jc w:val="both"/>
        <w:rPr>
          <w:rFonts w:ascii="Times New Roman" w:hAnsi="Times New Roman" w:cs="Times New Roman"/>
          <w:sz w:val="24"/>
          <w:szCs w:val="24"/>
        </w:rPr>
      </w:pPr>
    </w:p>
    <w:p w:rsidR="005009EA" w:rsidRPr="00E04001" w:rsidRDefault="005009EA" w:rsidP="00220906">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Section</w:t>
      </w:r>
      <w:r w:rsidR="00220906" w:rsidRPr="00E04001">
        <w:rPr>
          <w:rFonts w:ascii="Times New Roman" w:hAnsi="Times New Roman" w:cs="Times New Roman"/>
          <w:sz w:val="24"/>
          <w:szCs w:val="24"/>
        </w:rPr>
        <w:t> </w:t>
      </w:r>
      <w:r w:rsidRPr="00E04001">
        <w:rPr>
          <w:rFonts w:ascii="Times New Roman" w:hAnsi="Times New Roman" w:cs="Times New Roman"/>
          <w:sz w:val="24"/>
          <w:szCs w:val="24"/>
        </w:rPr>
        <w:t xml:space="preserve">12C of the Act was repealed and </w:t>
      </w:r>
      <w:r w:rsidR="00220906" w:rsidRPr="00E04001">
        <w:rPr>
          <w:rFonts w:ascii="Times New Roman" w:hAnsi="Times New Roman" w:cs="Times New Roman"/>
          <w:sz w:val="24"/>
          <w:szCs w:val="24"/>
        </w:rPr>
        <w:t>substituted as follows:</w:t>
      </w:r>
    </w:p>
    <w:p w:rsidR="00220906" w:rsidRPr="00E04001" w:rsidRDefault="00220906" w:rsidP="00220906">
      <w:pPr>
        <w:pStyle w:val="NoSpacing"/>
        <w:jc w:val="both"/>
        <w:rPr>
          <w:rFonts w:ascii="Times New Roman" w:hAnsi="Times New Roman" w:cs="Times New Roman"/>
          <w:sz w:val="24"/>
          <w:szCs w:val="24"/>
        </w:rPr>
      </w:pPr>
    </w:p>
    <w:p w:rsidR="005009EA" w:rsidRPr="00E04001" w:rsidRDefault="005009EA" w:rsidP="00E8251E">
      <w:pPr>
        <w:pStyle w:val="NoSpacing"/>
        <w:ind w:left="1440" w:hanging="720"/>
        <w:jc w:val="both"/>
        <w:rPr>
          <w:rFonts w:ascii="Times New Roman" w:hAnsi="Times New Roman" w:cs="Times New Roman"/>
          <w:b/>
        </w:rPr>
      </w:pPr>
      <w:r w:rsidRPr="00E04001">
        <w:rPr>
          <w:rFonts w:ascii="Times New Roman" w:hAnsi="Times New Roman" w:cs="Times New Roman"/>
          <w:b/>
        </w:rPr>
        <w:t>“12C</w:t>
      </w:r>
      <w:r w:rsidR="00550A0F">
        <w:rPr>
          <w:rFonts w:ascii="Times New Roman" w:hAnsi="Times New Roman" w:cs="Times New Roman"/>
          <w:b/>
        </w:rPr>
        <w:tab/>
      </w:r>
      <w:r w:rsidRPr="00E04001">
        <w:rPr>
          <w:rFonts w:ascii="Times New Roman" w:hAnsi="Times New Roman" w:cs="Times New Roman"/>
          <w:b/>
        </w:rPr>
        <w:t>Retrenchment and compensation for loss of employment on retrenchment or in terms</w:t>
      </w:r>
      <w:r w:rsidR="00550A0F">
        <w:rPr>
          <w:rFonts w:ascii="Times New Roman" w:hAnsi="Times New Roman" w:cs="Times New Roman"/>
          <w:b/>
        </w:rPr>
        <w:t> </w:t>
      </w:r>
      <w:r w:rsidRPr="00E04001">
        <w:rPr>
          <w:rFonts w:ascii="Times New Roman" w:hAnsi="Times New Roman" w:cs="Times New Roman"/>
          <w:b/>
        </w:rPr>
        <w:t>of section 12(4a)</w:t>
      </w:r>
    </w:p>
    <w:p w:rsidR="00220906" w:rsidRPr="00E04001" w:rsidRDefault="00220906" w:rsidP="00220906">
      <w:pPr>
        <w:pStyle w:val="NoSpacing"/>
        <w:ind w:left="720"/>
        <w:jc w:val="both"/>
        <w:rPr>
          <w:rFonts w:ascii="Times New Roman" w:hAnsi="Times New Roman" w:cs="Times New Roman"/>
          <w:b/>
        </w:rPr>
      </w:pPr>
    </w:p>
    <w:p w:rsidR="005009EA" w:rsidRPr="00E04001" w:rsidRDefault="005009EA" w:rsidP="002B39FF">
      <w:pPr>
        <w:pStyle w:val="NoSpacing"/>
        <w:ind w:left="720" w:firstLine="720"/>
        <w:jc w:val="both"/>
        <w:rPr>
          <w:rFonts w:ascii="Times New Roman" w:hAnsi="Times New Roman" w:cs="Times New Roman"/>
        </w:rPr>
      </w:pPr>
      <w:r w:rsidRPr="00E04001">
        <w:rPr>
          <w:rFonts w:ascii="Times New Roman" w:hAnsi="Times New Roman" w:cs="Times New Roman"/>
        </w:rPr>
        <w:t>(1)</w:t>
      </w:r>
      <w:r w:rsidR="002B39FF" w:rsidRPr="00E04001">
        <w:rPr>
          <w:rFonts w:ascii="Times New Roman" w:hAnsi="Times New Roman" w:cs="Times New Roman"/>
        </w:rPr>
        <w:tab/>
      </w:r>
      <w:r w:rsidRPr="00E04001">
        <w:rPr>
          <w:rFonts w:ascii="Times New Roman" w:hAnsi="Times New Roman" w:cs="Times New Roman"/>
        </w:rPr>
        <w:t>An employer who wishes to retrench any one or more employees shall</w:t>
      </w:r>
      <w:r w:rsidR="002B39FF" w:rsidRPr="00E04001">
        <w:rPr>
          <w:rFonts w:ascii="Times New Roman" w:hAnsi="Times New Roman" w:cs="Times New Roman"/>
        </w:rPr>
        <w:t xml:space="preserve"> </w:t>
      </w:r>
      <w:r w:rsidRPr="00E04001">
        <w:rPr>
          <w:rFonts w:ascii="Times New Roman" w:hAnsi="Times New Roman" w:cs="Times New Roman"/>
        </w:rPr>
        <w:t>-</w:t>
      </w:r>
    </w:p>
    <w:p w:rsidR="002B39FF" w:rsidRPr="00E04001" w:rsidRDefault="002B39FF" w:rsidP="002B39FF">
      <w:pPr>
        <w:pStyle w:val="NoSpacing"/>
        <w:ind w:left="720" w:firstLine="720"/>
        <w:jc w:val="both"/>
        <w:rPr>
          <w:rFonts w:ascii="Times New Roman" w:hAnsi="Times New Roman" w:cs="Times New Roman"/>
        </w:rPr>
      </w:pPr>
    </w:p>
    <w:p w:rsidR="005009EA" w:rsidRPr="00E04001" w:rsidRDefault="005009EA" w:rsidP="00477F86">
      <w:pPr>
        <w:pStyle w:val="NoSpacing"/>
        <w:ind w:left="1440"/>
        <w:jc w:val="both"/>
        <w:rPr>
          <w:rFonts w:ascii="Times New Roman" w:hAnsi="Times New Roman" w:cs="Times New Roman"/>
        </w:rPr>
      </w:pPr>
      <w:r w:rsidRPr="00E04001">
        <w:rPr>
          <w:rFonts w:ascii="Times New Roman" w:hAnsi="Times New Roman" w:cs="Times New Roman"/>
        </w:rPr>
        <w:t>(a) give written notice of his or her intention</w:t>
      </w:r>
      <w:r w:rsidR="002B39FF" w:rsidRPr="00E04001">
        <w:rPr>
          <w:rFonts w:ascii="Times New Roman" w:hAnsi="Times New Roman" w:cs="Times New Roman"/>
        </w:rPr>
        <w:t xml:space="preserve"> </w:t>
      </w:r>
      <w:r w:rsidRPr="00E04001">
        <w:rPr>
          <w:rFonts w:ascii="Times New Roman" w:hAnsi="Times New Roman" w:cs="Times New Roman"/>
        </w:rPr>
        <w:t>-</w:t>
      </w:r>
    </w:p>
    <w:p w:rsidR="002B39FF" w:rsidRPr="00E04001" w:rsidRDefault="002B39FF" w:rsidP="00477F86">
      <w:pPr>
        <w:pStyle w:val="NoSpacing"/>
        <w:ind w:left="1440"/>
        <w:jc w:val="both"/>
        <w:rPr>
          <w:rFonts w:ascii="Times New Roman" w:hAnsi="Times New Roman" w:cs="Times New Roman"/>
        </w:rPr>
      </w:pPr>
    </w:p>
    <w:p w:rsidR="005009EA" w:rsidRPr="00E04001" w:rsidRDefault="002B39FF" w:rsidP="00477F86">
      <w:pPr>
        <w:pStyle w:val="NoSpacing"/>
        <w:ind w:left="2880" w:hanging="720"/>
        <w:jc w:val="both"/>
        <w:rPr>
          <w:rFonts w:ascii="Times New Roman" w:hAnsi="Times New Roman" w:cs="Times New Roman"/>
        </w:rPr>
      </w:pPr>
      <w:r w:rsidRPr="00E04001">
        <w:rPr>
          <w:rFonts w:ascii="Times New Roman" w:hAnsi="Times New Roman" w:cs="Times New Roman"/>
        </w:rPr>
        <w:t>(</w:t>
      </w:r>
      <w:proofErr w:type="spellStart"/>
      <w:r w:rsidRPr="00E04001">
        <w:rPr>
          <w:rFonts w:ascii="Times New Roman" w:hAnsi="Times New Roman" w:cs="Times New Roman"/>
        </w:rPr>
        <w:t>i</w:t>
      </w:r>
      <w:proofErr w:type="spellEnd"/>
      <w:r w:rsidRPr="00E04001">
        <w:rPr>
          <w:rFonts w:ascii="Times New Roman" w:hAnsi="Times New Roman" w:cs="Times New Roman"/>
        </w:rPr>
        <w:t>)</w:t>
      </w:r>
      <w:r w:rsidRPr="00E04001">
        <w:rPr>
          <w:rFonts w:ascii="Times New Roman" w:hAnsi="Times New Roman" w:cs="Times New Roman"/>
        </w:rPr>
        <w:tab/>
      </w:r>
      <w:r w:rsidR="005009EA" w:rsidRPr="00E04001">
        <w:rPr>
          <w:rFonts w:ascii="Times New Roman" w:hAnsi="Times New Roman" w:cs="Times New Roman"/>
        </w:rPr>
        <w:t>to the works council established for the undertaking; or</w:t>
      </w:r>
    </w:p>
    <w:p w:rsidR="002B39FF" w:rsidRPr="00E04001" w:rsidRDefault="002B39FF" w:rsidP="00477F86">
      <w:pPr>
        <w:pStyle w:val="NoSpacing"/>
        <w:ind w:left="2160"/>
        <w:jc w:val="both"/>
        <w:rPr>
          <w:rFonts w:ascii="Times New Roman" w:hAnsi="Times New Roman" w:cs="Times New Roman"/>
        </w:rPr>
      </w:pPr>
    </w:p>
    <w:p w:rsidR="005009EA" w:rsidRPr="00E04001" w:rsidRDefault="005009EA" w:rsidP="00477F86">
      <w:pPr>
        <w:pStyle w:val="NoSpacing"/>
        <w:ind w:left="2880" w:hanging="720"/>
        <w:jc w:val="both"/>
        <w:rPr>
          <w:rFonts w:ascii="Times New Roman" w:hAnsi="Times New Roman" w:cs="Times New Roman"/>
        </w:rPr>
      </w:pPr>
      <w:r w:rsidRPr="00E04001">
        <w:rPr>
          <w:rFonts w:ascii="Times New Roman" w:hAnsi="Times New Roman" w:cs="Times New Roman"/>
        </w:rPr>
        <w:t>(ii)</w:t>
      </w:r>
      <w:r w:rsidR="002B39FF" w:rsidRPr="00E04001">
        <w:rPr>
          <w:rFonts w:ascii="Times New Roman" w:hAnsi="Times New Roman" w:cs="Times New Roman"/>
        </w:rPr>
        <w:tab/>
      </w:r>
      <w:r w:rsidRPr="00E04001">
        <w:rPr>
          <w:rFonts w:ascii="Times New Roman" w:hAnsi="Times New Roman" w:cs="Times New Roman"/>
        </w:rPr>
        <w:t>if there is no works council established for the undertaking or if a majority of the employees concerned agree to such a course, to the employment council established for the undertaking or industry; or</w:t>
      </w:r>
    </w:p>
    <w:p w:rsidR="002B39FF" w:rsidRPr="00E04001" w:rsidRDefault="002B39FF" w:rsidP="00477F86">
      <w:pPr>
        <w:pStyle w:val="NoSpacing"/>
        <w:ind w:left="2160"/>
        <w:jc w:val="both"/>
        <w:rPr>
          <w:rFonts w:ascii="Times New Roman" w:hAnsi="Times New Roman" w:cs="Times New Roman"/>
        </w:rPr>
      </w:pPr>
    </w:p>
    <w:p w:rsidR="005009EA" w:rsidRPr="00E04001" w:rsidRDefault="005009EA" w:rsidP="00477F86">
      <w:pPr>
        <w:pStyle w:val="NoSpacing"/>
        <w:ind w:left="2880" w:hanging="720"/>
        <w:jc w:val="both"/>
        <w:rPr>
          <w:rFonts w:ascii="Times New Roman" w:hAnsi="Times New Roman" w:cs="Times New Roman"/>
        </w:rPr>
      </w:pPr>
      <w:r w:rsidRPr="00E04001">
        <w:rPr>
          <w:rFonts w:ascii="Times New Roman" w:hAnsi="Times New Roman" w:cs="Times New Roman"/>
        </w:rPr>
        <w:lastRenderedPageBreak/>
        <w:t>(iii)</w:t>
      </w:r>
      <w:r w:rsidR="002B39FF" w:rsidRPr="00E04001">
        <w:rPr>
          <w:rFonts w:ascii="Times New Roman" w:hAnsi="Times New Roman" w:cs="Times New Roman"/>
        </w:rPr>
        <w:tab/>
      </w:r>
      <w:r w:rsidRPr="00E04001">
        <w:rPr>
          <w:rFonts w:ascii="Times New Roman" w:hAnsi="Times New Roman" w:cs="Times New Roman"/>
        </w:rPr>
        <w:t>if there is no works council or employment council for the undertaking concerned, to the Retrenchment Board, and in such event any reference in this section to the performance of functions by a works council or employment council shall be construed as a reference to the Retrenchment Board or a person appointed by the Board to perform such functions on its behalf; and</w:t>
      </w:r>
    </w:p>
    <w:p w:rsidR="002B39FF" w:rsidRPr="00E04001" w:rsidRDefault="002B39FF" w:rsidP="00477F86">
      <w:pPr>
        <w:pStyle w:val="NoSpacing"/>
        <w:ind w:left="1440"/>
        <w:jc w:val="both"/>
        <w:rPr>
          <w:rFonts w:ascii="Times New Roman" w:hAnsi="Times New Roman" w:cs="Times New Roman"/>
        </w:rPr>
      </w:pPr>
    </w:p>
    <w:p w:rsidR="005009EA" w:rsidRPr="00E04001" w:rsidRDefault="005009EA" w:rsidP="00477F86">
      <w:pPr>
        <w:pStyle w:val="NoSpacing"/>
        <w:ind w:left="2160" w:hanging="720"/>
        <w:jc w:val="both"/>
        <w:rPr>
          <w:rFonts w:ascii="Times New Roman" w:hAnsi="Times New Roman" w:cs="Times New Roman"/>
        </w:rPr>
      </w:pPr>
      <w:r w:rsidRPr="00E04001">
        <w:rPr>
          <w:rFonts w:ascii="Times New Roman" w:hAnsi="Times New Roman" w:cs="Times New Roman"/>
        </w:rPr>
        <w:t>(b)</w:t>
      </w:r>
      <w:r w:rsidR="002B39FF" w:rsidRPr="00E04001">
        <w:rPr>
          <w:rFonts w:ascii="Times New Roman" w:hAnsi="Times New Roman" w:cs="Times New Roman"/>
        </w:rPr>
        <w:tab/>
      </w:r>
      <w:r w:rsidRPr="00E04001">
        <w:rPr>
          <w:rFonts w:ascii="Times New Roman" w:hAnsi="Times New Roman" w:cs="Times New Roman"/>
        </w:rPr>
        <w:t>provide the works council, employment council or the Retrenchment Board, as the case may be, with details of every employee whom the employer wishes to retrench and</w:t>
      </w:r>
      <w:r w:rsidR="002B39FF" w:rsidRPr="00E04001">
        <w:rPr>
          <w:rFonts w:ascii="Times New Roman" w:hAnsi="Times New Roman" w:cs="Times New Roman"/>
        </w:rPr>
        <w:t xml:space="preserve"> </w:t>
      </w:r>
      <w:r w:rsidRPr="00E04001">
        <w:rPr>
          <w:rFonts w:ascii="Times New Roman" w:hAnsi="Times New Roman" w:cs="Times New Roman"/>
        </w:rPr>
        <w:t>of the reasons for the proposed retrenchment; and</w:t>
      </w:r>
    </w:p>
    <w:p w:rsidR="002B39FF" w:rsidRPr="00E04001" w:rsidRDefault="002B39FF" w:rsidP="00477F86">
      <w:pPr>
        <w:pStyle w:val="NoSpacing"/>
        <w:ind w:left="1440"/>
        <w:jc w:val="both"/>
        <w:rPr>
          <w:rFonts w:ascii="Times New Roman" w:hAnsi="Times New Roman" w:cs="Times New Roman"/>
        </w:rPr>
      </w:pPr>
    </w:p>
    <w:p w:rsidR="005009EA" w:rsidRPr="00E04001" w:rsidRDefault="005009EA" w:rsidP="00477F86">
      <w:pPr>
        <w:pStyle w:val="NoSpacing"/>
        <w:ind w:left="1440"/>
        <w:jc w:val="both"/>
        <w:rPr>
          <w:rFonts w:ascii="Times New Roman" w:hAnsi="Times New Roman" w:cs="Times New Roman"/>
        </w:rPr>
      </w:pPr>
      <w:r w:rsidRPr="00E04001">
        <w:rPr>
          <w:rFonts w:ascii="Times New Roman" w:hAnsi="Times New Roman" w:cs="Times New Roman"/>
        </w:rPr>
        <w:t>(c)</w:t>
      </w:r>
      <w:r w:rsidR="002B39FF" w:rsidRPr="00E04001">
        <w:rPr>
          <w:rFonts w:ascii="Times New Roman" w:hAnsi="Times New Roman" w:cs="Times New Roman"/>
        </w:rPr>
        <w:tab/>
      </w:r>
      <w:r w:rsidRPr="00E04001">
        <w:rPr>
          <w:rFonts w:ascii="Times New Roman" w:hAnsi="Times New Roman" w:cs="Times New Roman"/>
        </w:rPr>
        <w:t>send a copy of the notice to the Retrenchment Board.</w:t>
      </w:r>
    </w:p>
    <w:p w:rsidR="002B39FF" w:rsidRPr="00E04001" w:rsidRDefault="002B39FF" w:rsidP="00220906">
      <w:pPr>
        <w:pStyle w:val="NoSpacing"/>
        <w:ind w:left="720"/>
        <w:jc w:val="both"/>
        <w:rPr>
          <w:rFonts w:ascii="Times New Roman" w:hAnsi="Times New Roman" w:cs="Times New Roman"/>
        </w:rPr>
      </w:pPr>
    </w:p>
    <w:p w:rsidR="005009EA" w:rsidRPr="00E04001" w:rsidRDefault="005009EA" w:rsidP="002B39FF">
      <w:pPr>
        <w:pStyle w:val="NoSpacing"/>
        <w:ind w:left="720" w:firstLine="720"/>
        <w:jc w:val="both"/>
        <w:rPr>
          <w:rFonts w:ascii="Times New Roman" w:hAnsi="Times New Roman" w:cs="Times New Roman"/>
        </w:rPr>
      </w:pPr>
      <w:r w:rsidRPr="00E04001">
        <w:rPr>
          <w:rFonts w:ascii="Times New Roman" w:hAnsi="Times New Roman" w:cs="Times New Roman"/>
        </w:rPr>
        <w:t xml:space="preserve">(2) Unless better terms are agreed between the employer and employees concerned or their representatives, a package (hereinafter called </w:t>
      </w:r>
      <w:r w:rsidR="002B39FF" w:rsidRPr="00E04001">
        <w:rPr>
          <w:rFonts w:ascii="Times New Roman" w:hAnsi="Times New Roman" w:cs="Times New Roman"/>
        </w:rPr>
        <w:t>‘</w:t>
      </w:r>
      <w:r w:rsidRPr="00E04001">
        <w:rPr>
          <w:rFonts w:ascii="Times New Roman" w:hAnsi="Times New Roman" w:cs="Times New Roman"/>
        </w:rPr>
        <w:t>the minimum retrenchment package</w:t>
      </w:r>
      <w:r w:rsidR="002B39FF" w:rsidRPr="00E04001">
        <w:rPr>
          <w:rFonts w:ascii="Times New Roman" w:hAnsi="Times New Roman" w:cs="Times New Roman"/>
        </w:rPr>
        <w:t>’</w:t>
      </w:r>
      <w:r w:rsidRPr="00E04001">
        <w:rPr>
          <w:rFonts w:ascii="Times New Roman" w:hAnsi="Times New Roman" w:cs="Times New Roman"/>
        </w:rPr>
        <w:t>) of not less than one month's salary or wages for every two years of service as an employee (or the equivalent lesser proportion of one month's salary or wages for a lesser period of service) shall be paid by the employer as compensation for loss of employment (whether the loss of employment is occasioned by retrenchment or by virtue of termination of employment pursuant to section</w:t>
      </w:r>
      <w:r w:rsidR="002B39FF" w:rsidRPr="00E04001">
        <w:rPr>
          <w:rFonts w:ascii="Times New Roman" w:hAnsi="Times New Roman" w:cs="Times New Roman"/>
        </w:rPr>
        <w:t> </w:t>
      </w:r>
      <w:r w:rsidRPr="00E04001">
        <w:rPr>
          <w:rFonts w:ascii="Times New Roman" w:hAnsi="Times New Roman" w:cs="Times New Roman"/>
        </w:rPr>
        <w:t xml:space="preserve">l2(4a)(a), (b) or (c)), no later than </w:t>
      </w:r>
      <w:r w:rsidR="0020625C" w:rsidRPr="00E04001">
        <w:rPr>
          <w:rFonts w:ascii="Times New Roman" w:hAnsi="Times New Roman" w:cs="Times New Roman"/>
        </w:rPr>
        <w:t xml:space="preserve">the </w:t>
      </w:r>
      <w:r w:rsidRPr="00E04001">
        <w:rPr>
          <w:rFonts w:ascii="Times New Roman" w:hAnsi="Times New Roman" w:cs="Times New Roman"/>
        </w:rPr>
        <w:t>date when the notice of termination of employment takes effect.</w:t>
      </w:r>
    </w:p>
    <w:p w:rsidR="002B39FF" w:rsidRPr="00E04001" w:rsidRDefault="002B39FF" w:rsidP="002B39FF">
      <w:pPr>
        <w:pStyle w:val="NoSpacing"/>
        <w:ind w:left="720" w:firstLine="720"/>
        <w:jc w:val="both"/>
        <w:rPr>
          <w:rFonts w:ascii="Times New Roman" w:hAnsi="Times New Roman" w:cs="Times New Roman"/>
        </w:rPr>
      </w:pPr>
    </w:p>
    <w:p w:rsidR="005009EA" w:rsidRPr="00E04001" w:rsidRDefault="005009EA" w:rsidP="002B39FF">
      <w:pPr>
        <w:pStyle w:val="NoSpacing"/>
        <w:ind w:left="720" w:firstLine="720"/>
        <w:jc w:val="both"/>
        <w:rPr>
          <w:rFonts w:ascii="Times New Roman" w:hAnsi="Times New Roman" w:cs="Times New Roman"/>
        </w:rPr>
      </w:pPr>
      <w:r w:rsidRPr="00E04001">
        <w:rPr>
          <w:rFonts w:ascii="Times New Roman" w:hAnsi="Times New Roman" w:cs="Times New Roman"/>
        </w:rPr>
        <w:t>(3) Where an employer alleges financial incapacity and consequent inability to pay the minimum retrenchment package timeously or at all, the employer shall apply in writing to be exempted from paying the full minimum retrenchment package or any part of it to</w:t>
      </w:r>
      <w:r w:rsidR="002B39FF" w:rsidRPr="00E04001">
        <w:rPr>
          <w:rFonts w:ascii="Times New Roman" w:hAnsi="Times New Roman" w:cs="Times New Roman"/>
        </w:rPr>
        <w:t xml:space="preserve"> </w:t>
      </w:r>
      <w:r w:rsidRPr="00E04001">
        <w:rPr>
          <w:rFonts w:ascii="Times New Roman" w:hAnsi="Times New Roman" w:cs="Times New Roman"/>
        </w:rPr>
        <w:t>-</w:t>
      </w:r>
    </w:p>
    <w:p w:rsidR="002B39FF" w:rsidRPr="00E04001" w:rsidRDefault="002B39FF" w:rsidP="002B39FF">
      <w:pPr>
        <w:pStyle w:val="NoSpacing"/>
        <w:ind w:left="720" w:firstLine="720"/>
        <w:jc w:val="both"/>
        <w:rPr>
          <w:rFonts w:ascii="Times New Roman" w:hAnsi="Times New Roman" w:cs="Times New Roman"/>
        </w:rPr>
      </w:pPr>
    </w:p>
    <w:p w:rsidR="005009EA" w:rsidRPr="00E04001" w:rsidRDefault="005009EA" w:rsidP="00477F86">
      <w:pPr>
        <w:pStyle w:val="NoSpacing"/>
        <w:ind w:left="2160" w:hanging="720"/>
        <w:jc w:val="both"/>
        <w:rPr>
          <w:rFonts w:ascii="Times New Roman" w:hAnsi="Times New Roman" w:cs="Times New Roman"/>
        </w:rPr>
      </w:pPr>
      <w:r w:rsidRPr="00E04001">
        <w:rPr>
          <w:rFonts w:ascii="Times New Roman" w:hAnsi="Times New Roman" w:cs="Times New Roman"/>
        </w:rPr>
        <w:t>(a)</w:t>
      </w:r>
      <w:r w:rsidR="002B39FF" w:rsidRPr="00E04001">
        <w:rPr>
          <w:rFonts w:ascii="Times New Roman" w:hAnsi="Times New Roman" w:cs="Times New Roman"/>
        </w:rPr>
        <w:tab/>
      </w:r>
      <w:r w:rsidRPr="00E04001">
        <w:rPr>
          <w:rFonts w:ascii="Times New Roman" w:hAnsi="Times New Roman" w:cs="Times New Roman"/>
        </w:rPr>
        <w:t>the employment council established for the undertaking or industry; or</w:t>
      </w:r>
    </w:p>
    <w:p w:rsidR="002B39FF" w:rsidRPr="00E04001" w:rsidRDefault="002B39FF" w:rsidP="00477F86">
      <w:pPr>
        <w:pStyle w:val="NoSpacing"/>
        <w:ind w:left="2160" w:hanging="720"/>
        <w:jc w:val="both"/>
        <w:rPr>
          <w:rFonts w:ascii="Times New Roman" w:hAnsi="Times New Roman" w:cs="Times New Roman"/>
        </w:rPr>
      </w:pPr>
    </w:p>
    <w:p w:rsidR="005009EA" w:rsidRPr="00E04001" w:rsidRDefault="005009EA" w:rsidP="00477F86">
      <w:pPr>
        <w:pStyle w:val="NoSpacing"/>
        <w:ind w:left="2160" w:hanging="720"/>
        <w:jc w:val="both"/>
        <w:rPr>
          <w:rFonts w:ascii="Times New Roman" w:hAnsi="Times New Roman" w:cs="Times New Roman"/>
        </w:rPr>
      </w:pPr>
      <w:r w:rsidRPr="00E04001">
        <w:rPr>
          <w:rFonts w:ascii="Times New Roman" w:hAnsi="Times New Roman" w:cs="Times New Roman"/>
        </w:rPr>
        <w:t>(b)</w:t>
      </w:r>
      <w:r w:rsidR="002B39FF" w:rsidRPr="00E04001">
        <w:rPr>
          <w:rFonts w:ascii="Times New Roman" w:hAnsi="Times New Roman" w:cs="Times New Roman"/>
        </w:rPr>
        <w:tab/>
      </w:r>
      <w:r w:rsidRPr="00E04001">
        <w:rPr>
          <w:rFonts w:ascii="Times New Roman" w:hAnsi="Times New Roman" w:cs="Times New Roman"/>
        </w:rPr>
        <w:t>if there is no employment council for the undertaking concerned, to the Retrenchment Board:</w:t>
      </w:r>
    </w:p>
    <w:p w:rsidR="002B39FF" w:rsidRPr="00E04001" w:rsidRDefault="002B39FF" w:rsidP="002B39FF">
      <w:pPr>
        <w:pStyle w:val="NoSpacing"/>
        <w:ind w:left="1440" w:hanging="720"/>
        <w:jc w:val="both"/>
        <w:rPr>
          <w:rFonts w:ascii="Times New Roman" w:hAnsi="Times New Roman" w:cs="Times New Roman"/>
        </w:rPr>
      </w:pPr>
    </w:p>
    <w:p w:rsidR="005009EA" w:rsidRPr="00E04001" w:rsidRDefault="005009EA" w:rsidP="00220906">
      <w:pPr>
        <w:pStyle w:val="NoSpacing"/>
        <w:ind w:left="720"/>
        <w:jc w:val="both"/>
        <w:rPr>
          <w:rFonts w:ascii="Times New Roman" w:hAnsi="Times New Roman" w:cs="Times New Roman"/>
        </w:rPr>
      </w:pPr>
      <w:r w:rsidRPr="00E04001">
        <w:rPr>
          <w:rFonts w:ascii="Times New Roman" w:hAnsi="Times New Roman" w:cs="Times New Roman"/>
        </w:rPr>
        <w:t>which shall respond to the request within fourteen days of receiving the notice (failing which response the application is deemed to have been granted).</w:t>
      </w:r>
    </w:p>
    <w:p w:rsidR="002B39FF" w:rsidRPr="00E04001" w:rsidRDefault="002B39FF" w:rsidP="00220906">
      <w:pPr>
        <w:pStyle w:val="NoSpacing"/>
        <w:ind w:left="720"/>
        <w:jc w:val="both"/>
        <w:rPr>
          <w:rFonts w:ascii="Times New Roman" w:hAnsi="Times New Roman" w:cs="Times New Roman"/>
        </w:rPr>
      </w:pPr>
    </w:p>
    <w:p w:rsidR="005009EA" w:rsidRPr="00E04001" w:rsidRDefault="005009EA" w:rsidP="002B39FF">
      <w:pPr>
        <w:pStyle w:val="NoSpacing"/>
        <w:ind w:left="720" w:firstLine="720"/>
        <w:jc w:val="both"/>
        <w:rPr>
          <w:rFonts w:ascii="Times New Roman" w:hAnsi="Times New Roman" w:cs="Times New Roman"/>
        </w:rPr>
      </w:pPr>
      <w:r w:rsidRPr="00E04001">
        <w:rPr>
          <w:rFonts w:ascii="Times New Roman" w:hAnsi="Times New Roman" w:cs="Times New Roman"/>
        </w:rPr>
        <w:t>(4) In considering its response to a request for exemption in terms of subsection</w:t>
      </w:r>
      <w:r w:rsidR="00477F86" w:rsidRPr="00E04001">
        <w:rPr>
          <w:rFonts w:ascii="Times New Roman" w:hAnsi="Times New Roman" w:cs="Times New Roman"/>
        </w:rPr>
        <w:t> </w:t>
      </w:r>
      <w:r w:rsidRPr="00E04001">
        <w:rPr>
          <w:rFonts w:ascii="Times New Roman" w:hAnsi="Times New Roman" w:cs="Times New Roman"/>
        </w:rPr>
        <w:t>(3) the employment council or Retrenchment Board</w:t>
      </w:r>
      <w:r w:rsidR="002B39FF" w:rsidRPr="00E04001">
        <w:rPr>
          <w:rFonts w:ascii="Times New Roman" w:hAnsi="Times New Roman" w:cs="Times New Roman"/>
        </w:rPr>
        <w:t xml:space="preserve"> –</w:t>
      </w:r>
    </w:p>
    <w:p w:rsidR="002B39FF" w:rsidRPr="00E04001" w:rsidRDefault="002B39FF" w:rsidP="002B39FF">
      <w:pPr>
        <w:pStyle w:val="NoSpacing"/>
        <w:ind w:left="720" w:firstLine="720"/>
        <w:jc w:val="both"/>
        <w:rPr>
          <w:rFonts w:ascii="Times New Roman" w:hAnsi="Times New Roman" w:cs="Times New Roman"/>
        </w:rPr>
      </w:pPr>
    </w:p>
    <w:p w:rsidR="005009EA" w:rsidRPr="00E04001" w:rsidRDefault="005009EA" w:rsidP="00477F86">
      <w:pPr>
        <w:pStyle w:val="NoSpacing"/>
        <w:ind w:left="2160" w:hanging="720"/>
        <w:jc w:val="both"/>
        <w:rPr>
          <w:rFonts w:ascii="Times New Roman" w:hAnsi="Times New Roman" w:cs="Times New Roman"/>
        </w:rPr>
      </w:pPr>
      <w:r w:rsidRPr="00E04001">
        <w:rPr>
          <w:rFonts w:ascii="Times New Roman" w:hAnsi="Times New Roman" w:cs="Times New Roman"/>
        </w:rPr>
        <w:t>(a)</w:t>
      </w:r>
      <w:r w:rsidR="002B39FF" w:rsidRPr="00E04001">
        <w:rPr>
          <w:rFonts w:ascii="Times New Roman" w:hAnsi="Times New Roman" w:cs="Times New Roman"/>
        </w:rPr>
        <w:tab/>
      </w:r>
      <w:r w:rsidRPr="00E04001">
        <w:rPr>
          <w:rFonts w:ascii="Times New Roman" w:hAnsi="Times New Roman" w:cs="Times New Roman"/>
        </w:rPr>
        <w:t>shall, where the employer alleges complete inability to pay the minimum retrenchment package, be entitled to demand and receive such proof as it considers requisite to satisfy itself that the employer is so unable, and if so unable on the date when the notice of termination of employment takes effect, may propose to the employer a scheme to pay the minimum retrenchment package by instalments over a perio</w:t>
      </w:r>
      <w:r w:rsidR="002B39FF" w:rsidRPr="00E04001">
        <w:rPr>
          <w:rFonts w:ascii="Times New Roman" w:hAnsi="Times New Roman" w:cs="Times New Roman"/>
        </w:rPr>
        <w:t>d of time;</w:t>
      </w:r>
    </w:p>
    <w:p w:rsidR="002B39FF" w:rsidRPr="00E04001" w:rsidRDefault="002B39FF" w:rsidP="00477F86">
      <w:pPr>
        <w:pStyle w:val="NoSpacing"/>
        <w:ind w:left="2160" w:hanging="720"/>
        <w:jc w:val="both"/>
        <w:rPr>
          <w:rFonts w:ascii="Times New Roman" w:hAnsi="Times New Roman" w:cs="Times New Roman"/>
        </w:rPr>
      </w:pPr>
    </w:p>
    <w:p w:rsidR="005009EA" w:rsidRPr="00E04001" w:rsidRDefault="005009EA" w:rsidP="00477F86">
      <w:pPr>
        <w:pStyle w:val="NoSpacing"/>
        <w:ind w:left="2160" w:hanging="720"/>
        <w:jc w:val="both"/>
        <w:rPr>
          <w:rFonts w:ascii="Times New Roman" w:hAnsi="Times New Roman" w:cs="Times New Roman"/>
        </w:rPr>
      </w:pPr>
      <w:r w:rsidRPr="00E04001">
        <w:rPr>
          <w:rFonts w:ascii="Times New Roman" w:hAnsi="Times New Roman" w:cs="Times New Roman"/>
        </w:rPr>
        <w:t>(b)</w:t>
      </w:r>
      <w:r w:rsidR="00431DBA" w:rsidRPr="00E04001">
        <w:rPr>
          <w:rFonts w:ascii="Times New Roman" w:hAnsi="Times New Roman" w:cs="Times New Roman"/>
        </w:rPr>
        <w:tab/>
      </w:r>
      <w:r w:rsidRPr="00E04001">
        <w:rPr>
          <w:rFonts w:ascii="Times New Roman" w:hAnsi="Times New Roman" w:cs="Times New Roman"/>
        </w:rPr>
        <w:t>shall, where the employer offers to pay the minimum retrenchment package by instalments over a period of time, consider whether the offer is a reasonable one, and may propose an alternative payment schedule;</w:t>
      </w:r>
    </w:p>
    <w:p w:rsidR="00431DBA" w:rsidRPr="00E04001" w:rsidRDefault="00431DBA" w:rsidP="00477F86">
      <w:pPr>
        <w:pStyle w:val="NoSpacing"/>
        <w:ind w:left="2160" w:hanging="720"/>
        <w:jc w:val="both"/>
        <w:rPr>
          <w:rFonts w:ascii="Times New Roman" w:hAnsi="Times New Roman" w:cs="Times New Roman"/>
        </w:rPr>
      </w:pPr>
    </w:p>
    <w:p w:rsidR="0052191C" w:rsidRPr="00E04001" w:rsidRDefault="005009EA" w:rsidP="00477F86">
      <w:pPr>
        <w:pStyle w:val="NoSpacing"/>
        <w:ind w:left="2160" w:hanging="720"/>
        <w:jc w:val="both"/>
        <w:rPr>
          <w:rFonts w:ascii="Times New Roman" w:hAnsi="Times New Roman" w:cs="Times New Roman"/>
        </w:rPr>
      </w:pPr>
      <w:r w:rsidRPr="00E04001">
        <w:rPr>
          <w:rFonts w:ascii="Times New Roman" w:hAnsi="Times New Roman" w:cs="Times New Roman"/>
        </w:rPr>
        <w:t>(c)</w:t>
      </w:r>
      <w:r w:rsidR="00431DBA" w:rsidRPr="00E04001">
        <w:rPr>
          <w:rFonts w:ascii="Times New Roman" w:hAnsi="Times New Roman" w:cs="Times New Roman"/>
        </w:rPr>
        <w:tab/>
      </w:r>
      <w:r w:rsidRPr="00E04001">
        <w:rPr>
          <w:rFonts w:ascii="Times New Roman" w:hAnsi="Times New Roman" w:cs="Times New Roman"/>
        </w:rPr>
        <w:t>may inquire from the employer whether he or she has considered, or may wish to consider, specifically or in general, the alternatives to termination of employment provided for in section</w:t>
      </w:r>
      <w:r w:rsidR="00477F86" w:rsidRPr="00E04001">
        <w:rPr>
          <w:rFonts w:ascii="Times New Roman" w:hAnsi="Times New Roman" w:cs="Times New Roman"/>
        </w:rPr>
        <w:t> </w:t>
      </w:r>
      <w:r w:rsidRPr="00E04001">
        <w:rPr>
          <w:rFonts w:ascii="Times New Roman" w:hAnsi="Times New Roman" w:cs="Times New Roman"/>
        </w:rPr>
        <w:t>12D.”</w:t>
      </w:r>
    </w:p>
    <w:p w:rsidR="00B353B5" w:rsidRPr="00E04001" w:rsidRDefault="00C76217"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 </w:t>
      </w:r>
      <w:r w:rsidR="00FA283B" w:rsidRPr="00E04001">
        <w:rPr>
          <w:rFonts w:ascii="Times New Roman" w:hAnsi="Times New Roman" w:cs="Times New Roman"/>
          <w:sz w:val="24"/>
          <w:szCs w:val="24"/>
        </w:rPr>
        <w:t xml:space="preserve"> </w:t>
      </w:r>
      <w:r w:rsidR="0079613E" w:rsidRPr="00E04001">
        <w:rPr>
          <w:rFonts w:ascii="Times New Roman" w:hAnsi="Times New Roman" w:cs="Times New Roman"/>
          <w:sz w:val="24"/>
          <w:szCs w:val="24"/>
        </w:rPr>
        <w:t xml:space="preserve"> </w:t>
      </w:r>
      <w:r w:rsidR="00B908D5" w:rsidRPr="00E04001">
        <w:rPr>
          <w:rFonts w:ascii="Times New Roman" w:hAnsi="Times New Roman" w:cs="Times New Roman"/>
          <w:sz w:val="24"/>
          <w:szCs w:val="24"/>
        </w:rPr>
        <w:t xml:space="preserve"> </w:t>
      </w:r>
    </w:p>
    <w:p w:rsidR="002E3ABD" w:rsidRPr="00E04001" w:rsidRDefault="002E3ABD"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lastRenderedPageBreak/>
        <w:tab/>
        <w:t>The applicants were aggrieved by the fact that the new obligation on employers terminating contracts of employment on notice, including contracts without time limits, to pay compensation for loss of employment calculated in terms of s 12</w:t>
      </w:r>
      <w:proofErr w:type="gramStart"/>
      <w:r w:rsidRPr="00E04001">
        <w:rPr>
          <w:rFonts w:ascii="Times New Roman" w:hAnsi="Times New Roman" w:cs="Times New Roman"/>
          <w:sz w:val="24"/>
          <w:szCs w:val="24"/>
        </w:rPr>
        <w:t>C(</w:t>
      </w:r>
      <w:proofErr w:type="gramEnd"/>
      <w:r w:rsidRPr="00E04001">
        <w:rPr>
          <w:rFonts w:ascii="Times New Roman" w:hAnsi="Times New Roman" w:cs="Times New Roman"/>
          <w:sz w:val="24"/>
          <w:szCs w:val="24"/>
        </w:rPr>
        <w:t xml:space="preserve">2) was given retrospective effect </w:t>
      </w:r>
      <w:r w:rsidR="000B7649" w:rsidRPr="00E04001">
        <w:rPr>
          <w:rFonts w:ascii="Times New Roman" w:hAnsi="Times New Roman" w:cs="Times New Roman"/>
          <w:sz w:val="24"/>
          <w:szCs w:val="24"/>
        </w:rPr>
        <w:t>from</w:t>
      </w:r>
      <w:r w:rsidRPr="00E04001">
        <w:rPr>
          <w:rFonts w:ascii="Times New Roman" w:hAnsi="Times New Roman" w:cs="Times New Roman"/>
          <w:sz w:val="24"/>
          <w:szCs w:val="24"/>
        </w:rPr>
        <w:t xml:space="preserve"> 17 July 2015.</w:t>
      </w:r>
    </w:p>
    <w:p w:rsidR="002E3ABD" w:rsidRPr="00E04001" w:rsidRDefault="002E3ABD" w:rsidP="002E3ABD">
      <w:pPr>
        <w:pStyle w:val="NoSpacing"/>
        <w:spacing w:line="480" w:lineRule="auto"/>
        <w:jc w:val="both"/>
        <w:rPr>
          <w:rFonts w:ascii="Times New Roman" w:hAnsi="Times New Roman" w:cs="Times New Roman"/>
          <w:sz w:val="24"/>
          <w:szCs w:val="24"/>
        </w:rPr>
      </w:pPr>
    </w:p>
    <w:p w:rsidR="002E3ABD" w:rsidRPr="00E04001" w:rsidRDefault="008D2D91" w:rsidP="003756FE">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w:t>
      </w:r>
      <w:r w:rsidR="008D2009" w:rsidRPr="00E04001">
        <w:rPr>
          <w:rFonts w:ascii="Times New Roman" w:hAnsi="Times New Roman" w:cs="Times New Roman"/>
          <w:sz w:val="24"/>
          <w:szCs w:val="24"/>
        </w:rPr>
        <w:t>transitional provision</w:t>
      </w:r>
      <w:r w:rsidR="008D2009" w:rsidRPr="00E04001">
        <w:rPr>
          <w:rFonts w:ascii="Times New Roman" w:hAnsi="Times New Roman" w:cs="Times New Roman"/>
          <w:color w:val="FF0000"/>
          <w:sz w:val="24"/>
          <w:szCs w:val="24"/>
        </w:rPr>
        <w:t xml:space="preserve"> </w:t>
      </w:r>
      <w:r w:rsidR="002E3ABD" w:rsidRPr="00E04001">
        <w:rPr>
          <w:rFonts w:ascii="Times New Roman" w:hAnsi="Times New Roman" w:cs="Times New Roman"/>
          <w:sz w:val="24"/>
          <w:szCs w:val="24"/>
        </w:rPr>
        <w:t>is as follows:</w:t>
      </w:r>
    </w:p>
    <w:p w:rsidR="002E3ABD" w:rsidRPr="00E04001" w:rsidRDefault="002E3ABD" w:rsidP="00E8251E">
      <w:pPr>
        <w:pStyle w:val="NoSpacing"/>
        <w:rPr>
          <w:rFonts w:ascii="Times New Roman" w:hAnsi="Times New Roman" w:cs="Times New Roman"/>
          <w:b/>
        </w:rPr>
      </w:pPr>
      <w:r w:rsidRPr="00E04001">
        <w:rPr>
          <w:rFonts w:ascii="Times New Roman" w:hAnsi="Times New Roman" w:cs="Times New Roman"/>
          <w:b/>
        </w:rPr>
        <w:tab/>
        <w:t>“18</w:t>
      </w:r>
      <w:r w:rsidRPr="00E04001">
        <w:rPr>
          <w:rFonts w:ascii="Times New Roman" w:hAnsi="Times New Roman" w:cs="Times New Roman"/>
          <w:b/>
        </w:rPr>
        <w:tab/>
        <w:t>Transitional provision</w:t>
      </w:r>
    </w:p>
    <w:p w:rsidR="00E8251E" w:rsidRPr="00E04001" w:rsidRDefault="00E8251E" w:rsidP="00E8251E">
      <w:pPr>
        <w:pStyle w:val="NoSpacing"/>
        <w:rPr>
          <w:rFonts w:ascii="Times New Roman" w:hAnsi="Times New Roman" w:cs="Times New Roman"/>
          <w:b/>
        </w:rPr>
      </w:pPr>
    </w:p>
    <w:p w:rsidR="002E3ABD" w:rsidRPr="00E04001" w:rsidRDefault="002E3ABD" w:rsidP="0020625C">
      <w:pPr>
        <w:pStyle w:val="NoSpacing"/>
        <w:ind w:left="720" w:firstLine="720"/>
        <w:jc w:val="both"/>
        <w:rPr>
          <w:rFonts w:ascii="Times New Roman" w:hAnsi="Times New Roman" w:cs="Times New Roman"/>
        </w:rPr>
      </w:pPr>
      <w:r w:rsidRPr="00E04001">
        <w:rPr>
          <w:rFonts w:ascii="Times New Roman" w:hAnsi="Times New Roman" w:cs="Times New Roman"/>
        </w:rPr>
        <w:t>Section 12 of the Act [</w:t>
      </w:r>
      <w:r w:rsidRPr="00E04001">
        <w:rPr>
          <w:rFonts w:ascii="Times New Roman" w:hAnsi="Times New Roman" w:cs="Times New Roman"/>
          <w:i/>
        </w:rPr>
        <w:t>Chapter 28:01</w:t>
      </w:r>
      <w:r w:rsidRPr="00E04001">
        <w:rPr>
          <w:rFonts w:ascii="Times New Roman" w:hAnsi="Times New Roman" w:cs="Times New Roman"/>
        </w:rPr>
        <w:t>] as amended by this Act applies to every employee whose services were terminated on three months’ notice on or after the 17</w:t>
      </w:r>
      <w:r w:rsidRPr="00E04001">
        <w:rPr>
          <w:rFonts w:ascii="Times New Roman" w:hAnsi="Times New Roman" w:cs="Times New Roman"/>
          <w:vertAlign w:val="superscript"/>
        </w:rPr>
        <w:t>th</w:t>
      </w:r>
      <w:r w:rsidRPr="00E04001">
        <w:rPr>
          <w:rFonts w:ascii="Times New Roman" w:hAnsi="Times New Roman" w:cs="Times New Roman"/>
        </w:rPr>
        <w:t xml:space="preserve"> of July, 2015.”</w:t>
      </w:r>
    </w:p>
    <w:p w:rsidR="002E3ABD" w:rsidRPr="00E04001" w:rsidRDefault="002E3ABD" w:rsidP="002E3ABD">
      <w:pPr>
        <w:pStyle w:val="NoSpacing"/>
        <w:spacing w:line="480" w:lineRule="auto"/>
        <w:jc w:val="both"/>
        <w:rPr>
          <w:rFonts w:ascii="Times New Roman" w:hAnsi="Times New Roman" w:cs="Times New Roman"/>
          <w:sz w:val="24"/>
          <w:szCs w:val="24"/>
        </w:rPr>
      </w:pPr>
    </w:p>
    <w:p w:rsidR="002E3ABD" w:rsidRPr="00E04001" w:rsidRDefault="00D316BE"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contention by the applicants was that the </w:t>
      </w:r>
      <w:proofErr w:type="spellStart"/>
      <w:r w:rsidRPr="00E04001">
        <w:rPr>
          <w:rFonts w:ascii="Times New Roman" w:hAnsi="Times New Roman" w:cs="Times New Roman"/>
          <w:i/>
          <w:sz w:val="24"/>
          <w:szCs w:val="24"/>
        </w:rPr>
        <w:t>Zuva</w:t>
      </w:r>
      <w:proofErr w:type="spellEnd"/>
      <w:r w:rsidRPr="00E04001">
        <w:rPr>
          <w:rFonts w:ascii="Times New Roman" w:hAnsi="Times New Roman" w:cs="Times New Roman"/>
          <w:i/>
          <w:sz w:val="24"/>
          <w:szCs w:val="24"/>
        </w:rPr>
        <w:t xml:space="preserve"> Petroleum</w:t>
      </w:r>
      <w:r w:rsidRPr="00E04001">
        <w:rPr>
          <w:rFonts w:ascii="Times New Roman" w:hAnsi="Times New Roman" w:cs="Times New Roman"/>
          <w:sz w:val="24"/>
          <w:szCs w:val="24"/>
        </w:rPr>
        <w:t xml:space="preserve"> judgment confirmed that at common law an employer had a right to terminate a contract of employment on notice without any obligation to pay the employee any money other than what was due to him or her in respect of the remaining three months of employment to which the notice related. They argued that the transitional provision </w:t>
      </w:r>
      <w:r w:rsidR="0052740C" w:rsidRPr="00E04001">
        <w:rPr>
          <w:rFonts w:ascii="Times New Roman" w:hAnsi="Times New Roman" w:cs="Times New Roman"/>
          <w:sz w:val="24"/>
          <w:szCs w:val="24"/>
        </w:rPr>
        <w:t>retrospective</w:t>
      </w:r>
      <w:r w:rsidR="006B2473" w:rsidRPr="00E04001">
        <w:rPr>
          <w:rFonts w:ascii="Times New Roman" w:hAnsi="Times New Roman" w:cs="Times New Roman"/>
          <w:sz w:val="24"/>
          <w:szCs w:val="24"/>
        </w:rPr>
        <w:t>ly imposed</w:t>
      </w:r>
      <w:r w:rsidR="0052740C" w:rsidRPr="00E04001">
        <w:rPr>
          <w:rFonts w:ascii="Times New Roman" w:hAnsi="Times New Roman" w:cs="Times New Roman"/>
          <w:sz w:val="24"/>
          <w:szCs w:val="24"/>
        </w:rPr>
        <w:t xml:space="preserve"> </w:t>
      </w:r>
      <w:r w:rsidRPr="00E04001">
        <w:rPr>
          <w:rFonts w:ascii="Times New Roman" w:hAnsi="Times New Roman" w:cs="Times New Roman"/>
          <w:sz w:val="24"/>
          <w:szCs w:val="24"/>
        </w:rPr>
        <w:t>on them</w:t>
      </w:r>
      <w:r w:rsidR="0052740C" w:rsidRPr="00E04001">
        <w:rPr>
          <w:rFonts w:ascii="Times New Roman" w:hAnsi="Times New Roman" w:cs="Times New Roman"/>
          <w:sz w:val="24"/>
          <w:szCs w:val="24"/>
        </w:rPr>
        <w:t xml:space="preserve"> </w:t>
      </w:r>
      <w:r w:rsidR="006B2473" w:rsidRPr="00E04001">
        <w:rPr>
          <w:rFonts w:ascii="Times New Roman" w:hAnsi="Times New Roman" w:cs="Times New Roman"/>
          <w:sz w:val="24"/>
          <w:szCs w:val="24"/>
        </w:rPr>
        <w:t>a</w:t>
      </w:r>
      <w:r w:rsidRPr="00E04001">
        <w:rPr>
          <w:rFonts w:ascii="Times New Roman" w:hAnsi="Times New Roman" w:cs="Times New Roman"/>
          <w:sz w:val="24"/>
          <w:szCs w:val="24"/>
        </w:rPr>
        <w:t xml:space="preserve"> financial obligation which did not exist at the time they lawfully terminated contracts of employment with their employees on notice.</w:t>
      </w:r>
      <w:r w:rsidR="006B2473" w:rsidRPr="00E04001">
        <w:rPr>
          <w:rFonts w:ascii="Times New Roman" w:hAnsi="Times New Roman" w:cs="Times New Roman"/>
          <w:sz w:val="24"/>
          <w:szCs w:val="24"/>
        </w:rPr>
        <w:t xml:space="preserve"> The applicants contended that the retrospectivity of </w:t>
      </w:r>
      <w:r w:rsidR="00547F8A" w:rsidRPr="00E04001">
        <w:rPr>
          <w:rFonts w:ascii="Times New Roman" w:hAnsi="Times New Roman" w:cs="Times New Roman"/>
          <w:sz w:val="24"/>
          <w:szCs w:val="24"/>
        </w:rPr>
        <w:t>the transitional provision</w:t>
      </w:r>
      <w:r w:rsidR="006B2473" w:rsidRPr="00E04001">
        <w:rPr>
          <w:rFonts w:ascii="Times New Roman" w:hAnsi="Times New Roman" w:cs="Times New Roman"/>
          <w:sz w:val="24"/>
          <w:szCs w:val="24"/>
        </w:rPr>
        <w:t xml:space="preserve"> is unconstitutional.</w:t>
      </w:r>
    </w:p>
    <w:p w:rsidR="00D316BE" w:rsidRPr="00E04001" w:rsidRDefault="00D316BE" w:rsidP="002E3ABD">
      <w:pPr>
        <w:pStyle w:val="NoSpacing"/>
        <w:spacing w:line="480" w:lineRule="auto"/>
        <w:jc w:val="both"/>
        <w:rPr>
          <w:rFonts w:ascii="Times New Roman" w:hAnsi="Times New Roman" w:cs="Times New Roman"/>
          <w:sz w:val="24"/>
          <w:szCs w:val="24"/>
        </w:rPr>
      </w:pPr>
    </w:p>
    <w:p w:rsidR="00D316BE" w:rsidRPr="00E04001" w:rsidRDefault="00D27B42"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It is common cause that </w:t>
      </w:r>
      <w:r w:rsidR="00547F8A" w:rsidRPr="00E04001">
        <w:rPr>
          <w:rFonts w:ascii="Times New Roman" w:hAnsi="Times New Roman" w:cs="Times New Roman"/>
          <w:sz w:val="24"/>
          <w:szCs w:val="24"/>
        </w:rPr>
        <w:t>the transitional provision</w:t>
      </w:r>
      <w:r w:rsidRPr="00E04001">
        <w:rPr>
          <w:rFonts w:ascii="Times New Roman" w:hAnsi="Times New Roman" w:cs="Times New Roman"/>
          <w:sz w:val="24"/>
          <w:szCs w:val="24"/>
        </w:rPr>
        <w:t xml:space="preserve"> gives retrospective effect to the provisions of s 12 of the Act. As a result, it</w:t>
      </w:r>
      <w:r w:rsidR="006B2473" w:rsidRPr="00E04001">
        <w:rPr>
          <w:rFonts w:ascii="Times New Roman" w:hAnsi="Times New Roman" w:cs="Times New Roman"/>
          <w:sz w:val="24"/>
          <w:szCs w:val="24"/>
        </w:rPr>
        <w:t xml:space="preserve"> </w:t>
      </w:r>
      <w:r w:rsidRPr="00E04001">
        <w:rPr>
          <w:rFonts w:ascii="Times New Roman" w:hAnsi="Times New Roman" w:cs="Times New Roman"/>
          <w:sz w:val="24"/>
          <w:szCs w:val="24"/>
        </w:rPr>
        <w:t>imposed on the applicants the new obligation to pay compensation for loss of employment to the employees</w:t>
      </w:r>
      <w:r w:rsidR="00B46644" w:rsidRPr="00E04001">
        <w:rPr>
          <w:rFonts w:ascii="Times New Roman" w:hAnsi="Times New Roman" w:cs="Times New Roman"/>
          <w:sz w:val="24"/>
          <w:szCs w:val="24"/>
        </w:rPr>
        <w:t xml:space="preserve"> whose contracts</w:t>
      </w:r>
      <w:r w:rsidRPr="00E04001">
        <w:rPr>
          <w:rFonts w:ascii="Times New Roman" w:hAnsi="Times New Roman" w:cs="Times New Roman"/>
          <w:sz w:val="24"/>
          <w:szCs w:val="24"/>
        </w:rPr>
        <w:t xml:space="preserve"> they </w:t>
      </w:r>
      <w:r w:rsidR="00183F4B" w:rsidRPr="00E04001">
        <w:rPr>
          <w:rFonts w:ascii="Times New Roman" w:hAnsi="Times New Roman" w:cs="Times New Roman"/>
          <w:sz w:val="24"/>
          <w:szCs w:val="24"/>
        </w:rPr>
        <w:t>terminate</w:t>
      </w:r>
      <w:r w:rsidR="00D22E00" w:rsidRPr="00E04001">
        <w:rPr>
          <w:rFonts w:ascii="Times New Roman" w:hAnsi="Times New Roman" w:cs="Times New Roman"/>
          <w:sz w:val="24"/>
          <w:szCs w:val="24"/>
        </w:rPr>
        <w:t>d</w:t>
      </w:r>
      <w:r w:rsidR="00183F4B" w:rsidRPr="00E04001">
        <w:rPr>
          <w:rFonts w:ascii="Times New Roman" w:hAnsi="Times New Roman" w:cs="Times New Roman"/>
          <w:sz w:val="24"/>
          <w:szCs w:val="24"/>
        </w:rPr>
        <w:t xml:space="preserve"> on notice</w:t>
      </w:r>
      <w:r w:rsidRPr="00E04001">
        <w:rPr>
          <w:rFonts w:ascii="Times New Roman" w:hAnsi="Times New Roman" w:cs="Times New Roman"/>
          <w:sz w:val="24"/>
          <w:szCs w:val="24"/>
        </w:rPr>
        <w:t xml:space="preserve"> on</w:t>
      </w:r>
      <w:r w:rsidR="00183F4B" w:rsidRPr="00E04001">
        <w:rPr>
          <w:rFonts w:ascii="Times New Roman" w:hAnsi="Times New Roman" w:cs="Times New Roman"/>
          <w:sz w:val="24"/>
          <w:szCs w:val="24"/>
        </w:rPr>
        <w:t xml:space="preserve"> </w:t>
      </w:r>
      <w:r w:rsidRPr="00E04001">
        <w:rPr>
          <w:rFonts w:ascii="Times New Roman" w:hAnsi="Times New Roman" w:cs="Times New Roman"/>
          <w:sz w:val="24"/>
          <w:szCs w:val="24"/>
        </w:rPr>
        <w:t>or after 17 July 2015 as if the obligation was part of the law on termination of contracts</w:t>
      </w:r>
      <w:r w:rsidR="0052740C" w:rsidRPr="00E04001">
        <w:rPr>
          <w:rFonts w:ascii="Times New Roman" w:hAnsi="Times New Roman" w:cs="Times New Roman"/>
          <w:sz w:val="24"/>
          <w:szCs w:val="24"/>
        </w:rPr>
        <w:t xml:space="preserve"> of employment</w:t>
      </w:r>
      <w:r w:rsidRPr="00E04001">
        <w:rPr>
          <w:rFonts w:ascii="Times New Roman" w:hAnsi="Times New Roman" w:cs="Times New Roman"/>
          <w:sz w:val="24"/>
          <w:szCs w:val="24"/>
        </w:rPr>
        <w:t xml:space="preserve"> on notice at the time they exercise</w:t>
      </w:r>
      <w:r w:rsidR="0020625C" w:rsidRPr="00E04001">
        <w:rPr>
          <w:rFonts w:ascii="Times New Roman" w:hAnsi="Times New Roman" w:cs="Times New Roman"/>
          <w:sz w:val="24"/>
          <w:szCs w:val="24"/>
        </w:rPr>
        <w:t>d</w:t>
      </w:r>
      <w:r w:rsidRPr="00E04001">
        <w:rPr>
          <w:rFonts w:ascii="Times New Roman" w:hAnsi="Times New Roman" w:cs="Times New Roman"/>
          <w:sz w:val="24"/>
          <w:szCs w:val="24"/>
        </w:rPr>
        <w:t xml:space="preserve"> the right to terminate the employees</w:t>
      </w:r>
      <w:r w:rsidR="00706F4B">
        <w:rPr>
          <w:rFonts w:ascii="Times New Roman" w:hAnsi="Times New Roman" w:cs="Times New Roman"/>
          <w:sz w:val="24"/>
          <w:szCs w:val="24"/>
        </w:rPr>
        <w:t>’ contracts</w:t>
      </w:r>
      <w:r w:rsidRPr="00E04001">
        <w:rPr>
          <w:rFonts w:ascii="Times New Roman" w:hAnsi="Times New Roman" w:cs="Times New Roman"/>
          <w:sz w:val="24"/>
          <w:szCs w:val="24"/>
        </w:rPr>
        <w:t>.</w:t>
      </w:r>
    </w:p>
    <w:p w:rsidR="00D27B42" w:rsidRPr="00E04001" w:rsidRDefault="00D27B42" w:rsidP="002E3ABD">
      <w:pPr>
        <w:pStyle w:val="NoSpacing"/>
        <w:spacing w:line="480" w:lineRule="auto"/>
        <w:jc w:val="both"/>
        <w:rPr>
          <w:rFonts w:ascii="Times New Roman" w:hAnsi="Times New Roman" w:cs="Times New Roman"/>
          <w:sz w:val="24"/>
          <w:szCs w:val="24"/>
        </w:rPr>
      </w:pPr>
    </w:p>
    <w:p w:rsidR="0052740C" w:rsidRPr="00E04001" w:rsidRDefault="0052740C"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lastRenderedPageBreak/>
        <w:tab/>
        <w:t xml:space="preserve">The </w:t>
      </w:r>
      <w:r w:rsidR="006B2473" w:rsidRPr="00E04001">
        <w:rPr>
          <w:rFonts w:ascii="Times New Roman" w:hAnsi="Times New Roman" w:cs="Times New Roman"/>
          <w:sz w:val="24"/>
          <w:szCs w:val="24"/>
        </w:rPr>
        <w:t>ground</w:t>
      </w:r>
      <w:r w:rsidRPr="00E04001">
        <w:rPr>
          <w:rFonts w:ascii="Times New Roman" w:hAnsi="Times New Roman" w:cs="Times New Roman"/>
          <w:sz w:val="24"/>
          <w:szCs w:val="24"/>
        </w:rPr>
        <w:t xml:space="preserve">s on which the applicants challenged the constitutionality of the transitional provision were </w:t>
      </w:r>
      <w:proofErr w:type="spellStart"/>
      <w:r w:rsidRPr="00E04001">
        <w:rPr>
          <w:rFonts w:ascii="Times New Roman" w:hAnsi="Times New Roman" w:cs="Times New Roman"/>
          <w:sz w:val="24"/>
          <w:szCs w:val="24"/>
        </w:rPr>
        <w:t>summarised</w:t>
      </w:r>
      <w:proofErr w:type="spellEnd"/>
      <w:r w:rsidRPr="00E04001">
        <w:rPr>
          <w:rFonts w:ascii="Times New Roman" w:hAnsi="Times New Roman" w:cs="Times New Roman"/>
          <w:sz w:val="24"/>
          <w:szCs w:val="24"/>
        </w:rPr>
        <w:t xml:space="preserve"> by </w:t>
      </w:r>
      <w:proofErr w:type="spellStart"/>
      <w:r w:rsidRPr="00E04001">
        <w:rPr>
          <w:rFonts w:ascii="Times New Roman" w:hAnsi="Times New Roman" w:cs="Times New Roman"/>
          <w:i/>
          <w:sz w:val="24"/>
          <w:szCs w:val="24"/>
        </w:rPr>
        <w:t>Mr</w:t>
      </w:r>
      <w:proofErr w:type="spellEnd"/>
      <w:r w:rsidRPr="00E04001">
        <w:rPr>
          <w:rFonts w:ascii="Times New Roman" w:hAnsi="Times New Roman" w:cs="Times New Roman"/>
          <w:i/>
          <w:sz w:val="24"/>
          <w:szCs w:val="24"/>
        </w:rPr>
        <w:t> </w:t>
      </w:r>
      <w:proofErr w:type="spellStart"/>
      <w:r w:rsidRPr="00E04001">
        <w:rPr>
          <w:rFonts w:ascii="Times New Roman" w:hAnsi="Times New Roman" w:cs="Times New Roman"/>
          <w:i/>
          <w:sz w:val="24"/>
          <w:szCs w:val="24"/>
        </w:rPr>
        <w:t>Mpofu</w:t>
      </w:r>
      <w:proofErr w:type="spellEnd"/>
      <w:r w:rsidRPr="00E04001">
        <w:rPr>
          <w:rFonts w:ascii="Times New Roman" w:hAnsi="Times New Roman" w:cs="Times New Roman"/>
          <w:sz w:val="24"/>
          <w:szCs w:val="24"/>
        </w:rPr>
        <w:t xml:space="preserve"> in argument as follows –</w:t>
      </w:r>
    </w:p>
    <w:p w:rsidR="0052740C" w:rsidRPr="00E04001" w:rsidRDefault="0052740C" w:rsidP="0052740C">
      <w:pPr>
        <w:pStyle w:val="NoSpacing"/>
        <w:jc w:val="both"/>
        <w:rPr>
          <w:rFonts w:ascii="Times New Roman" w:hAnsi="Times New Roman" w:cs="Times New Roman"/>
          <w:sz w:val="24"/>
          <w:szCs w:val="24"/>
        </w:rPr>
      </w:pPr>
    </w:p>
    <w:p w:rsidR="0052740C" w:rsidRPr="00E04001" w:rsidRDefault="0052740C" w:rsidP="0052740C">
      <w:pPr>
        <w:pStyle w:val="NoSpacing"/>
        <w:spacing w:line="480" w:lineRule="auto"/>
        <w:ind w:left="720"/>
        <w:jc w:val="both"/>
        <w:rPr>
          <w:rFonts w:ascii="Times New Roman" w:hAnsi="Times New Roman" w:cs="Times New Roman"/>
          <w:sz w:val="24"/>
          <w:szCs w:val="24"/>
        </w:rPr>
      </w:pPr>
      <w:r w:rsidRPr="00E04001">
        <w:rPr>
          <w:rFonts w:ascii="Times New Roman" w:hAnsi="Times New Roman" w:cs="Times New Roman"/>
          <w:sz w:val="24"/>
          <w:szCs w:val="24"/>
        </w:rPr>
        <w:t>(1)</w:t>
      </w:r>
      <w:r w:rsidRPr="00E04001">
        <w:rPr>
          <w:rFonts w:ascii="Times New Roman" w:hAnsi="Times New Roman" w:cs="Times New Roman"/>
          <w:sz w:val="24"/>
          <w:szCs w:val="24"/>
        </w:rPr>
        <w:tab/>
        <w:t>Law cannot retrospectively impose financial obligations;</w:t>
      </w:r>
    </w:p>
    <w:p w:rsidR="0052740C" w:rsidRPr="00E04001" w:rsidRDefault="0052740C" w:rsidP="0052740C">
      <w:pPr>
        <w:pStyle w:val="NoSpacing"/>
        <w:ind w:left="720"/>
        <w:jc w:val="both"/>
        <w:rPr>
          <w:rFonts w:ascii="Times New Roman" w:hAnsi="Times New Roman" w:cs="Times New Roman"/>
          <w:sz w:val="24"/>
          <w:szCs w:val="24"/>
        </w:rPr>
      </w:pPr>
    </w:p>
    <w:p w:rsidR="0052740C" w:rsidRPr="00E04001" w:rsidRDefault="0052740C" w:rsidP="00185FC6">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sz w:val="24"/>
          <w:szCs w:val="24"/>
        </w:rPr>
        <w:t>(2)</w:t>
      </w:r>
      <w:r w:rsidRPr="00E04001">
        <w:rPr>
          <w:rFonts w:ascii="Times New Roman" w:hAnsi="Times New Roman" w:cs="Times New Roman"/>
          <w:sz w:val="24"/>
          <w:szCs w:val="24"/>
        </w:rPr>
        <w:tab/>
      </w:r>
      <w:r w:rsidR="00185FC6" w:rsidRPr="00E04001">
        <w:rPr>
          <w:rFonts w:ascii="Times New Roman" w:hAnsi="Times New Roman" w:cs="Times New Roman"/>
          <w:sz w:val="24"/>
          <w:szCs w:val="24"/>
        </w:rPr>
        <w:t>Law cannot alter existing positive legislation retrospectively;</w:t>
      </w:r>
    </w:p>
    <w:p w:rsidR="00185FC6" w:rsidRPr="00E04001" w:rsidRDefault="00185FC6" w:rsidP="00185FC6">
      <w:pPr>
        <w:pStyle w:val="NoSpacing"/>
        <w:ind w:left="1440" w:hanging="720"/>
        <w:jc w:val="both"/>
        <w:rPr>
          <w:rFonts w:ascii="Times New Roman" w:hAnsi="Times New Roman" w:cs="Times New Roman"/>
          <w:sz w:val="24"/>
          <w:szCs w:val="24"/>
        </w:rPr>
      </w:pPr>
    </w:p>
    <w:p w:rsidR="00185FC6" w:rsidRPr="00E04001" w:rsidRDefault="00185FC6" w:rsidP="00185FC6">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sz w:val="24"/>
          <w:szCs w:val="24"/>
        </w:rPr>
        <w:t>(3)</w:t>
      </w:r>
      <w:r w:rsidRPr="00E04001">
        <w:rPr>
          <w:rFonts w:ascii="Times New Roman" w:hAnsi="Times New Roman" w:cs="Times New Roman"/>
          <w:sz w:val="24"/>
          <w:szCs w:val="24"/>
        </w:rPr>
        <w:tab/>
        <w:t>The legislation has the effect of forcing the applicants to pay workers with</w:t>
      </w:r>
      <w:r w:rsidR="006B2473" w:rsidRPr="00E04001">
        <w:rPr>
          <w:rFonts w:ascii="Times New Roman" w:hAnsi="Times New Roman" w:cs="Times New Roman"/>
          <w:sz w:val="24"/>
          <w:szCs w:val="24"/>
        </w:rPr>
        <w:t>out</w:t>
      </w:r>
      <w:r w:rsidRPr="00E04001">
        <w:rPr>
          <w:rFonts w:ascii="Times New Roman" w:hAnsi="Times New Roman" w:cs="Times New Roman"/>
          <w:sz w:val="24"/>
          <w:szCs w:val="24"/>
        </w:rPr>
        <w:t xml:space="preserve"> the benefit of labour; and</w:t>
      </w:r>
    </w:p>
    <w:p w:rsidR="00185FC6" w:rsidRPr="00E04001" w:rsidRDefault="00185FC6" w:rsidP="00185FC6">
      <w:pPr>
        <w:pStyle w:val="NoSpacing"/>
        <w:ind w:left="1440" w:hanging="720"/>
        <w:jc w:val="both"/>
        <w:rPr>
          <w:rFonts w:ascii="Times New Roman" w:hAnsi="Times New Roman" w:cs="Times New Roman"/>
          <w:sz w:val="24"/>
          <w:szCs w:val="24"/>
        </w:rPr>
      </w:pPr>
    </w:p>
    <w:p w:rsidR="00185FC6" w:rsidRPr="00E04001" w:rsidRDefault="00185FC6" w:rsidP="00185FC6">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sz w:val="24"/>
          <w:szCs w:val="24"/>
        </w:rPr>
        <w:t>(4)</w:t>
      </w:r>
      <w:r w:rsidRPr="00E04001">
        <w:rPr>
          <w:rFonts w:ascii="Times New Roman" w:hAnsi="Times New Roman" w:cs="Times New Roman"/>
          <w:sz w:val="24"/>
          <w:szCs w:val="24"/>
        </w:rPr>
        <w:tab/>
        <w:t>Retrospective application of s 12</w:t>
      </w:r>
      <w:proofErr w:type="gramStart"/>
      <w:r w:rsidRPr="00E04001">
        <w:rPr>
          <w:rFonts w:ascii="Times New Roman" w:hAnsi="Times New Roman" w:cs="Times New Roman"/>
          <w:sz w:val="24"/>
          <w:szCs w:val="24"/>
        </w:rPr>
        <w:t>C(</w:t>
      </w:r>
      <w:proofErr w:type="gramEnd"/>
      <w:r w:rsidRPr="00E04001">
        <w:rPr>
          <w:rFonts w:ascii="Times New Roman" w:hAnsi="Times New Roman" w:cs="Times New Roman"/>
          <w:sz w:val="24"/>
          <w:szCs w:val="24"/>
        </w:rPr>
        <w:t xml:space="preserve">2) to the applicants through </w:t>
      </w:r>
      <w:r w:rsidR="00547F8A" w:rsidRPr="00E04001">
        <w:rPr>
          <w:rFonts w:ascii="Times New Roman" w:hAnsi="Times New Roman" w:cs="Times New Roman"/>
          <w:sz w:val="24"/>
          <w:szCs w:val="24"/>
        </w:rPr>
        <w:t>the transitional provision</w:t>
      </w:r>
      <w:r w:rsidRPr="00E04001">
        <w:rPr>
          <w:rFonts w:ascii="Times New Roman" w:hAnsi="Times New Roman" w:cs="Times New Roman"/>
          <w:sz w:val="24"/>
          <w:szCs w:val="24"/>
        </w:rPr>
        <w:t xml:space="preserve"> produced inequality in the treatment of the parties to the contract of employment.</w:t>
      </w:r>
    </w:p>
    <w:p w:rsidR="00185FC6" w:rsidRPr="00E04001" w:rsidRDefault="00185FC6" w:rsidP="00185FC6">
      <w:pPr>
        <w:pStyle w:val="NoSpacing"/>
        <w:jc w:val="both"/>
        <w:rPr>
          <w:rFonts w:ascii="Times New Roman" w:hAnsi="Times New Roman" w:cs="Times New Roman"/>
          <w:sz w:val="24"/>
          <w:szCs w:val="24"/>
        </w:rPr>
      </w:pPr>
    </w:p>
    <w:p w:rsidR="00185FC6" w:rsidRPr="00E04001" w:rsidRDefault="00A121D6" w:rsidP="00185FC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contentions on which the applicants’ case is based are central to the debate concerning the extent to which the Constitution provides substantive protection against retrospective legislation.</w:t>
      </w:r>
    </w:p>
    <w:p w:rsidR="0052740C" w:rsidRPr="00E04001" w:rsidRDefault="0052740C" w:rsidP="0009607D">
      <w:pPr>
        <w:pStyle w:val="NoSpacing"/>
        <w:jc w:val="both"/>
        <w:rPr>
          <w:rFonts w:ascii="Times New Roman" w:hAnsi="Times New Roman" w:cs="Times New Roman"/>
          <w:sz w:val="24"/>
          <w:szCs w:val="24"/>
        </w:rPr>
      </w:pPr>
    </w:p>
    <w:p w:rsidR="0009607D" w:rsidRPr="00E04001" w:rsidRDefault="0009607D" w:rsidP="002E3ABD">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PRINCIPLE OF RETROSPECTIVITY</w:t>
      </w:r>
    </w:p>
    <w:p w:rsidR="0009607D" w:rsidRPr="00E04001" w:rsidRDefault="0009607D" w:rsidP="0009607D">
      <w:pPr>
        <w:pStyle w:val="NoSpacing"/>
        <w:jc w:val="both"/>
        <w:rPr>
          <w:rFonts w:ascii="Times New Roman" w:hAnsi="Times New Roman" w:cs="Times New Roman"/>
          <w:b/>
          <w:sz w:val="24"/>
          <w:szCs w:val="24"/>
          <w:u w:val="single"/>
        </w:rPr>
      </w:pPr>
    </w:p>
    <w:p w:rsidR="002103C7" w:rsidRPr="00E04001" w:rsidRDefault="00D27B42"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B74D13" w:rsidRPr="00E04001">
        <w:rPr>
          <w:rFonts w:ascii="Times New Roman" w:hAnsi="Times New Roman" w:cs="Times New Roman"/>
          <w:sz w:val="24"/>
          <w:szCs w:val="24"/>
        </w:rPr>
        <w:t>Retrospectivity involves the application of new rules to transactions that have already been consummated.</w:t>
      </w:r>
      <w:r w:rsidR="0026346C" w:rsidRPr="00E04001">
        <w:rPr>
          <w:rFonts w:ascii="Times New Roman" w:hAnsi="Times New Roman" w:cs="Times New Roman"/>
          <w:sz w:val="24"/>
          <w:szCs w:val="24"/>
        </w:rPr>
        <w:t xml:space="preserve"> A retrospective statute is one which gives to pre-enactment conduct a different legal effect from that which it would</w:t>
      </w:r>
      <w:r w:rsidR="00B74D13" w:rsidRPr="00E04001">
        <w:rPr>
          <w:rFonts w:ascii="Times New Roman" w:hAnsi="Times New Roman" w:cs="Times New Roman"/>
          <w:sz w:val="24"/>
          <w:szCs w:val="24"/>
        </w:rPr>
        <w:t xml:space="preserve"> </w:t>
      </w:r>
      <w:r w:rsidR="0026346C" w:rsidRPr="00E04001">
        <w:rPr>
          <w:rFonts w:ascii="Times New Roman" w:hAnsi="Times New Roman" w:cs="Times New Roman"/>
          <w:sz w:val="24"/>
          <w:szCs w:val="24"/>
        </w:rPr>
        <w:t>have had without the passage of the statute. The most obvious kind of retrospective statute is one which reaches back to attach new legal rights and duties to already completed transactions.</w:t>
      </w:r>
      <w:r w:rsidR="00B74D13" w:rsidRPr="00E04001">
        <w:rPr>
          <w:rFonts w:ascii="Times New Roman" w:hAnsi="Times New Roman" w:cs="Times New Roman"/>
          <w:sz w:val="24"/>
          <w:szCs w:val="24"/>
        </w:rPr>
        <w:t xml:space="preserve"> </w:t>
      </w:r>
    </w:p>
    <w:p w:rsidR="002103C7" w:rsidRPr="00E04001" w:rsidRDefault="002103C7" w:rsidP="002E3ABD">
      <w:pPr>
        <w:pStyle w:val="NoSpacing"/>
        <w:spacing w:line="480" w:lineRule="auto"/>
        <w:jc w:val="both"/>
        <w:rPr>
          <w:rFonts w:ascii="Times New Roman" w:hAnsi="Times New Roman" w:cs="Times New Roman"/>
          <w:sz w:val="24"/>
          <w:szCs w:val="24"/>
        </w:rPr>
      </w:pPr>
    </w:p>
    <w:p w:rsidR="00D27B42" w:rsidRPr="00E04001" w:rsidRDefault="00B74D13" w:rsidP="002103C7">
      <w:pPr>
        <w:pStyle w:val="NoSpacing"/>
        <w:spacing w:line="480" w:lineRule="auto"/>
        <w:ind w:firstLine="720"/>
        <w:jc w:val="both"/>
        <w:rPr>
          <w:rFonts w:ascii="Times New Roman" w:hAnsi="Times New Roman" w:cs="Times New Roman"/>
          <w:i/>
          <w:sz w:val="24"/>
          <w:szCs w:val="24"/>
        </w:rPr>
      </w:pPr>
      <w:r w:rsidRPr="00E04001">
        <w:rPr>
          <w:rFonts w:ascii="Times New Roman" w:hAnsi="Times New Roman" w:cs="Times New Roman"/>
          <w:sz w:val="24"/>
          <w:szCs w:val="24"/>
        </w:rPr>
        <w:lastRenderedPageBreak/>
        <w:t xml:space="preserve">A retrospective law </w:t>
      </w:r>
      <w:r w:rsidR="00A00834" w:rsidRPr="00E04001">
        <w:rPr>
          <w:rFonts w:ascii="Times New Roman" w:hAnsi="Times New Roman" w:cs="Times New Roman"/>
          <w:sz w:val="24"/>
          <w:szCs w:val="24"/>
        </w:rPr>
        <w:t>i</w:t>
      </w:r>
      <w:r w:rsidRPr="00E04001">
        <w:rPr>
          <w:rFonts w:ascii="Times New Roman" w:hAnsi="Times New Roman" w:cs="Times New Roman"/>
          <w:sz w:val="24"/>
          <w:szCs w:val="24"/>
        </w:rPr>
        <w:t xml:space="preserve">s </w:t>
      </w:r>
      <w:r w:rsidR="00A00834" w:rsidRPr="00E04001">
        <w:rPr>
          <w:rFonts w:ascii="Times New Roman" w:hAnsi="Times New Roman" w:cs="Times New Roman"/>
          <w:sz w:val="24"/>
          <w:szCs w:val="24"/>
        </w:rPr>
        <w:t>therefore</w:t>
      </w:r>
      <w:r w:rsidRPr="00E04001">
        <w:rPr>
          <w:rFonts w:ascii="Times New Roman" w:hAnsi="Times New Roman" w:cs="Times New Roman"/>
          <w:sz w:val="24"/>
          <w:szCs w:val="24"/>
        </w:rPr>
        <w:t xml:space="preserve"> every statute which</w:t>
      </w:r>
      <w:r w:rsidR="00A00834" w:rsidRPr="00E04001">
        <w:rPr>
          <w:rFonts w:ascii="Times New Roman" w:hAnsi="Times New Roman" w:cs="Times New Roman"/>
          <w:sz w:val="24"/>
          <w:szCs w:val="24"/>
        </w:rPr>
        <w:t xml:space="preserve"> has the effect of</w:t>
      </w:r>
      <w:r w:rsidRPr="00E04001">
        <w:rPr>
          <w:rFonts w:ascii="Times New Roman" w:hAnsi="Times New Roman" w:cs="Times New Roman"/>
          <w:sz w:val="24"/>
          <w:szCs w:val="24"/>
        </w:rPr>
        <w:t xml:space="preserve"> tak</w:t>
      </w:r>
      <w:r w:rsidR="00A00834" w:rsidRPr="00E04001">
        <w:rPr>
          <w:rFonts w:ascii="Times New Roman" w:hAnsi="Times New Roman" w:cs="Times New Roman"/>
          <w:sz w:val="24"/>
          <w:szCs w:val="24"/>
        </w:rPr>
        <w:t>ing</w:t>
      </w:r>
      <w:r w:rsidRPr="00E04001">
        <w:rPr>
          <w:rFonts w:ascii="Times New Roman" w:hAnsi="Times New Roman" w:cs="Times New Roman"/>
          <w:sz w:val="24"/>
          <w:szCs w:val="24"/>
        </w:rPr>
        <w:t xml:space="preserve"> away or impair</w:t>
      </w:r>
      <w:r w:rsidR="00A00834" w:rsidRPr="00E04001">
        <w:rPr>
          <w:rFonts w:ascii="Times New Roman" w:hAnsi="Times New Roman" w:cs="Times New Roman"/>
          <w:sz w:val="24"/>
          <w:szCs w:val="24"/>
        </w:rPr>
        <w:t>ing</w:t>
      </w:r>
      <w:r w:rsidRPr="00E04001">
        <w:rPr>
          <w:rFonts w:ascii="Times New Roman" w:hAnsi="Times New Roman" w:cs="Times New Roman"/>
          <w:sz w:val="24"/>
          <w:szCs w:val="24"/>
        </w:rPr>
        <w:t xml:space="preserve"> vested rights acquired under existing law or creat</w:t>
      </w:r>
      <w:r w:rsidR="00A00834" w:rsidRPr="00E04001">
        <w:rPr>
          <w:rFonts w:ascii="Times New Roman" w:hAnsi="Times New Roman" w:cs="Times New Roman"/>
          <w:sz w:val="24"/>
          <w:szCs w:val="24"/>
        </w:rPr>
        <w:t>ing</w:t>
      </w:r>
      <w:r w:rsidRPr="00E04001">
        <w:rPr>
          <w:rFonts w:ascii="Times New Roman" w:hAnsi="Times New Roman" w:cs="Times New Roman"/>
          <w:sz w:val="24"/>
          <w:szCs w:val="24"/>
        </w:rPr>
        <w:t xml:space="preserve"> a new obligation, impos</w:t>
      </w:r>
      <w:r w:rsidR="00A00834" w:rsidRPr="00E04001">
        <w:rPr>
          <w:rFonts w:ascii="Times New Roman" w:hAnsi="Times New Roman" w:cs="Times New Roman"/>
          <w:sz w:val="24"/>
          <w:szCs w:val="24"/>
        </w:rPr>
        <w:t>ing</w:t>
      </w:r>
      <w:r w:rsidRPr="00E04001">
        <w:rPr>
          <w:rFonts w:ascii="Times New Roman" w:hAnsi="Times New Roman" w:cs="Times New Roman"/>
          <w:sz w:val="24"/>
          <w:szCs w:val="24"/>
        </w:rPr>
        <w:t xml:space="preserve"> a new duty</w:t>
      </w:r>
      <w:r w:rsidR="00A00834" w:rsidRPr="00E04001">
        <w:rPr>
          <w:rFonts w:ascii="Times New Roman" w:hAnsi="Times New Roman" w:cs="Times New Roman"/>
          <w:sz w:val="24"/>
          <w:szCs w:val="24"/>
        </w:rPr>
        <w:t>,</w:t>
      </w:r>
      <w:r w:rsidRPr="00E04001">
        <w:rPr>
          <w:rFonts w:ascii="Times New Roman" w:hAnsi="Times New Roman" w:cs="Times New Roman"/>
          <w:sz w:val="24"/>
          <w:szCs w:val="24"/>
        </w:rPr>
        <w:t xml:space="preserve"> or attach</w:t>
      </w:r>
      <w:r w:rsidR="00A00834" w:rsidRPr="00E04001">
        <w:rPr>
          <w:rFonts w:ascii="Times New Roman" w:hAnsi="Times New Roman" w:cs="Times New Roman"/>
          <w:sz w:val="24"/>
          <w:szCs w:val="24"/>
        </w:rPr>
        <w:t>ing</w:t>
      </w:r>
      <w:r w:rsidRPr="00E04001">
        <w:rPr>
          <w:rFonts w:ascii="Times New Roman" w:hAnsi="Times New Roman" w:cs="Times New Roman"/>
          <w:sz w:val="24"/>
          <w:szCs w:val="24"/>
        </w:rPr>
        <w:t xml:space="preserve"> a new disability in respect to transactions or considerations already past.</w:t>
      </w:r>
      <w:r w:rsidR="00E51AE1" w:rsidRPr="00E04001">
        <w:rPr>
          <w:rFonts w:ascii="Times New Roman" w:hAnsi="Times New Roman" w:cs="Times New Roman"/>
          <w:sz w:val="24"/>
          <w:szCs w:val="24"/>
        </w:rPr>
        <w:t xml:space="preserve"> Retrospectivity is not about an application of a remedy. It is about when a substantive right came into being.</w:t>
      </w:r>
      <w:r w:rsidR="00A00834" w:rsidRPr="00E04001">
        <w:rPr>
          <w:rFonts w:ascii="Times New Roman" w:hAnsi="Times New Roman" w:cs="Times New Roman"/>
          <w:sz w:val="24"/>
          <w:szCs w:val="24"/>
        </w:rPr>
        <w:t xml:space="preserve"> </w:t>
      </w:r>
      <w:r w:rsidR="003F2B1E" w:rsidRPr="00E04001">
        <w:rPr>
          <w:rFonts w:ascii="Times New Roman" w:hAnsi="Times New Roman" w:cs="Times New Roman"/>
          <w:sz w:val="24"/>
          <w:szCs w:val="24"/>
        </w:rPr>
        <w:t xml:space="preserve">Whatever meaning is attached to the term “retrospectivity”, it is the Constitution of a country which provides for limits on legislative power to enact retrospective laws. See </w:t>
      </w:r>
      <w:proofErr w:type="spellStart"/>
      <w:r w:rsidR="003F2B1E" w:rsidRPr="00E04001">
        <w:rPr>
          <w:rFonts w:ascii="Times New Roman" w:hAnsi="Times New Roman" w:cs="Times New Roman"/>
          <w:sz w:val="24"/>
          <w:szCs w:val="24"/>
        </w:rPr>
        <w:t>Kameshwar</w:t>
      </w:r>
      <w:proofErr w:type="spellEnd"/>
      <w:r w:rsidR="003F2B1E" w:rsidRPr="00E04001">
        <w:rPr>
          <w:rFonts w:ascii="Times New Roman" w:hAnsi="Times New Roman" w:cs="Times New Roman"/>
          <w:sz w:val="24"/>
          <w:szCs w:val="24"/>
        </w:rPr>
        <w:t xml:space="preserve"> Nath Chatur</w:t>
      </w:r>
      <w:r w:rsidR="002103C7" w:rsidRPr="00E04001">
        <w:rPr>
          <w:rFonts w:ascii="Times New Roman" w:hAnsi="Times New Roman" w:cs="Times New Roman"/>
          <w:sz w:val="24"/>
          <w:szCs w:val="24"/>
        </w:rPr>
        <w:t>v</w:t>
      </w:r>
      <w:r w:rsidR="003F2B1E" w:rsidRPr="00E04001">
        <w:rPr>
          <w:rFonts w:ascii="Times New Roman" w:hAnsi="Times New Roman" w:cs="Times New Roman"/>
          <w:sz w:val="24"/>
          <w:szCs w:val="24"/>
        </w:rPr>
        <w:t>edi “</w:t>
      </w:r>
      <w:r w:rsidR="003F2B1E" w:rsidRPr="00E04001">
        <w:rPr>
          <w:rFonts w:ascii="Times New Roman" w:hAnsi="Times New Roman" w:cs="Times New Roman"/>
          <w:i/>
          <w:sz w:val="24"/>
          <w:szCs w:val="24"/>
        </w:rPr>
        <w:t>Legislative Retrospectivity and Rule of Law</w:t>
      </w:r>
      <w:r w:rsidR="003F2B1E" w:rsidRPr="00E04001">
        <w:rPr>
          <w:rFonts w:ascii="Times New Roman" w:hAnsi="Times New Roman" w:cs="Times New Roman"/>
          <w:sz w:val="24"/>
          <w:szCs w:val="24"/>
        </w:rPr>
        <w:t>” Statute Law Review 34(</w:t>
      </w:r>
      <w:proofErr w:type="gramStart"/>
      <w:r w:rsidR="003F2B1E" w:rsidRPr="00E04001">
        <w:rPr>
          <w:rFonts w:ascii="Times New Roman" w:hAnsi="Times New Roman" w:cs="Times New Roman"/>
          <w:sz w:val="24"/>
          <w:szCs w:val="24"/>
        </w:rPr>
        <w:t>3)(</w:t>
      </w:r>
      <w:proofErr w:type="gramEnd"/>
      <w:r w:rsidR="003F2B1E" w:rsidRPr="00E04001">
        <w:rPr>
          <w:rFonts w:ascii="Times New Roman" w:hAnsi="Times New Roman" w:cs="Times New Roman"/>
          <w:sz w:val="24"/>
          <w:szCs w:val="24"/>
        </w:rPr>
        <w:t>2013) at 207.</w:t>
      </w:r>
    </w:p>
    <w:p w:rsidR="00B74D13" w:rsidRPr="00E04001" w:rsidRDefault="00B74D13" w:rsidP="002E3ABD">
      <w:pPr>
        <w:pStyle w:val="NoSpacing"/>
        <w:spacing w:line="480" w:lineRule="auto"/>
        <w:jc w:val="both"/>
        <w:rPr>
          <w:rFonts w:ascii="Times New Roman" w:hAnsi="Times New Roman" w:cs="Times New Roman"/>
          <w:sz w:val="24"/>
          <w:szCs w:val="24"/>
        </w:rPr>
      </w:pPr>
    </w:p>
    <w:p w:rsidR="00183F4B" w:rsidRPr="00E04001" w:rsidRDefault="00F95EB5"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In considering the question of the constitutionality of </w:t>
      </w:r>
      <w:r w:rsidR="008D2D91" w:rsidRPr="00E04001">
        <w:rPr>
          <w:rFonts w:ascii="Times New Roman" w:hAnsi="Times New Roman" w:cs="Times New Roman"/>
          <w:sz w:val="24"/>
          <w:szCs w:val="24"/>
        </w:rPr>
        <w:t xml:space="preserve">the </w:t>
      </w:r>
      <w:r w:rsidR="0009607D" w:rsidRPr="00E04001">
        <w:rPr>
          <w:rFonts w:ascii="Times New Roman" w:hAnsi="Times New Roman" w:cs="Times New Roman"/>
          <w:sz w:val="24"/>
          <w:szCs w:val="24"/>
        </w:rPr>
        <w:t>transitional provision</w:t>
      </w:r>
      <w:r w:rsidRPr="00E04001">
        <w:rPr>
          <w:rFonts w:ascii="Times New Roman" w:hAnsi="Times New Roman" w:cs="Times New Roman"/>
          <w:sz w:val="24"/>
          <w:szCs w:val="24"/>
        </w:rPr>
        <w:t>, it is important to state that</w:t>
      </w:r>
      <w:r w:rsidR="00F034DE" w:rsidRPr="00E04001">
        <w:rPr>
          <w:rFonts w:ascii="Times New Roman" w:hAnsi="Times New Roman" w:cs="Times New Roman"/>
          <w:sz w:val="24"/>
          <w:szCs w:val="24"/>
        </w:rPr>
        <w:t>,</w:t>
      </w:r>
      <w:r w:rsidRPr="00E04001">
        <w:rPr>
          <w:rFonts w:ascii="Times New Roman" w:hAnsi="Times New Roman" w:cs="Times New Roman"/>
          <w:sz w:val="24"/>
          <w:szCs w:val="24"/>
        </w:rPr>
        <w:t xml:space="preserve"> </w:t>
      </w:r>
      <w:r w:rsidR="00B46644" w:rsidRPr="00E04001">
        <w:rPr>
          <w:rFonts w:ascii="Times New Roman" w:hAnsi="Times New Roman" w:cs="Times New Roman"/>
          <w:sz w:val="24"/>
          <w:szCs w:val="24"/>
        </w:rPr>
        <w:t>with</w:t>
      </w:r>
      <w:r w:rsidRPr="00E04001">
        <w:rPr>
          <w:rFonts w:ascii="Times New Roman" w:hAnsi="Times New Roman" w:cs="Times New Roman"/>
          <w:sz w:val="24"/>
          <w:szCs w:val="24"/>
        </w:rPr>
        <w:t xml:space="preserve"> the exception of the area of criminal law</w:t>
      </w:r>
      <w:r w:rsidR="00F034DE" w:rsidRPr="00E04001">
        <w:rPr>
          <w:rFonts w:ascii="Times New Roman" w:hAnsi="Times New Roman" w:cs="Times New Roman"/>
          <w:sz w:val="24"/>
          <w:szCs w:val="24"/>
        </w:rPr>
        <w:t>,</w:t>
      </w:r>
      <w:r w:rsidRPr="00E04001">
        <w:rPr>
          <w:rFonts w:ascii="Times New Roman" w:hAnsi="Times New Roman" w:cs="Times New Roman"/>
          <w:sz w:val="24"/>
          <w:szCs w:val="24"/>
        </w:rPr>
        <w:t xml:space="preserve"> there is no provision in the Constitution</w:t>
      </w:r>
      <w:r w:rsidR="006C63AA" w:rsidRPr="00E04001">
        <w:rPr>
          <w:rFonts w:ascii="Times New Roman" w:hAnsi="Times New Roman" w:cs="Times New Roman"/>
          <w:sz w:val="24"/>
          <w:szCs w:val="24"/>
        </w:rPr>
        <w:t xml:space="preserve"> </w:t>
      </w:r>
      <w:r w:rsidR="000E78EA" w:rsidRPr="00E04001">
        <w:rPr>
          <w:rFonts w:ascii="Times New Roman" w:hAnsi="Times New Roman" w:cs="Times New Roman"/>
          <w:sz w:val="24"/>
          <w:szCs w:val="24"/>
        </w:rPr>
        <w:t xml:space="preserve">that </w:t>
      </w:r>
      <w:r w:rsidR="006C63AA" w:rsidRPr="00E04001">
        <w:rPr>
          <w:rFonts w:ascii="Times New Roman" w:hAnsi="Times New Roman" w:cs="Times New Roman"/>
          <w:sz w:val="24"/>
          <w:szCs w:val="24"/>
        </w:rPr>
        <w:t>prohibit</w:t>
      </w:r>
      <w:r w:rsidR="000E78EA" w:rsidRPr="00E04001">
        <w:rPr>
          <w:rFonts w:ascii="Times New Roman" w:hAnsi="Times New Roman" w:cs="Times New Roman"/>
          <w:sz w:val="24"/>
          <w:szCs w:val="24"/>
        </w:rPr>
        <w:t>s</w:t>
      </w:r>
      <w:r w:rsidR="006C63AA" w:rsidRPr="00E04001">
        <w:rPr>
          <w:rFonts w:ascii="Times New Roman" w:hAnsi="Times New Roman" w:cs="Times New Roman"/>
          <w:sz w:val="24"/>
          <w:szCs w:val="24"/>
        </w:rPr>
        <w:t xml:space="preserve"> the enactment of retrospective civil legislation. </w:t>
      </w:r>
      <w:r w:rsidR="000E78EA" w:rsidRPr="00E04001">
        <w:rPr>
          <w:rFonts w:ascii="Times New Roman" w:hAnsi="Times New Roman" w:cs="Times New Roman"/>
          <w:sz w:val="24"/>
          <w:szCs w:val="24"/>
        </w:rPr>
        <w:t>Whil</w:t>
      </w:r>
      <w:r w:rsidR="00BA669F" w:rsidRPr="00E04001">
        <w:rPr>
          <w:rFonts w:ascii="Times New Roman" w:hAnsi="Times New Roman" w:cs="Times New Roman"/>
          <w:sz w:val="24"/>
          <w:szCs w:val="24"/>
        </w:rPr>
        <w:t>st</w:t>
      </w:r>
      <w:r w:rsidR="000E78EA" w:rsidRPr="00E04001">
        <w:rPr>
          <w:rFonts w:ascii="Times New Roman" w:hAnsi="Times New Roman" w:cs="Times New Roman"/>
          <w:sz w:val="24"/>
          <w:szCs w:val="24"/>
        </w:rPr>
        <w:t xml:space="preserve"> the Constitution offers meaningful constitutional restraint against retrospectivity with regard to criminal legislation in terms of </w:t>
      </w:r>
      <w:r w:rsidR="002A4BA8" w:rsidRPr="00E04001">
        <w:rPr>
          <w:rFonts w:ascii="Times New Roman" w:hAnsi="Times New Roman" w:cs="Times New Roman"/>
          <w:sz w:val="24"/>
          <w:szCs w:val="24"/>
        </w:rPr>
        <w:t>practical limitation upon the exercise of legislative power, this safeguard does not extend to civil legislation.</w:t>
      </w:r>
      <w:r w:rsidR="000E78EA" w:rsidRPr="00E04001">
        <w:rPr>
          <w:rFonts w:ascii="Times New Roman" w:hAnsi="Times New Roman" w:cs="Times New Roman"/>
          <w:sz w:val="24"/>
          <w:szCs w:val="24"/>
        </w:rPr>
        <w:t xml:space="preserve"> </w:t>
      </w:r>
      <w:r w:rsidR="006C63AA" w:rsidRPr="00E04001">
        <w:rPr>
          <w:rFonts w:ascii="Times New Roman" w:hAnsi="Times New Roman" w:cs="Times New Roman"/>
          <w:sz w:val="24"/>
          <w:szCs w:val="24"/>
        </w:rPr>
        <w:t>In other words, there is no constitutional requirement of</w:t>
      </w:r>
      <w:r w:rsidR="002A4BA8" w:rsidRPr="00E04001">
        <w:rPr>
          <w:rFonts w:ascii="Times New Roman" w:hAnsi="Times New Roman" w:cs="Times New Roman"/>
          <w:sz w:val="24"/>
          <w:szCs w:val="24"/>
        </w:rPr>
        <w:t xml:space="preserve"> civil</w:t>
      </w:r>
      <w:r w:rsidR="006C63AA" w:rsidRPr="00E04001">
        <w:rPr>
          <w:rFonts w:ascii="Times New Roman" w:hAnsi="Times New Roman" w:cs="Times New Roman"/>
          <w:sz w:val="24"/>
          <w:szCs w:val="24"/>
        </w:rPr>
        <w:t xml:space="preserve"> legislati</w:t>
      </w:r>
      <w:r w:rsidR="002A4BA8" w:rsidRPr="00E04001">
        <w:rPr>
          <w:rFonts w:ascii="Times New Roman" w:hAnsi="Times New Roman" w:cs="Times New Roman"/>
          <w:sz w:val="24"/>
          <w:szCs w:val="24"/>
        </w:rPr>
        <w:t>on</w:t>
      </w:r>
      <w:r w:rsidR="006C63AA" w:rsidRPr="00E04001">
        <w:rPr>
          <w:rFonts w:ascii="Times New Roman" w:hAnsi="Times New Roman" w:cs="Times New Roman"/>
          <w:sz w:val="24"/>
          <w:szCs w:val="24"/>
        </w:rPr>
        <w:t xml:space="preserve"> prospectivity. </w:t>
      </w:r>
    </w:p>
    <w:p w:rsidR="00183F4B" w:rsidRPr="00E04001" w:rsidRDefault="00183F4B" w:rsidP="002E3ABD">
      <w:pPr>
        <w:pStyle w:val="NoSpacing"/>
        <w:spacing w:line="480" w:lineRule="auto"/>
        <w:jc w:val="both"/>
        <w:rPr>
          <w:rFonts w:ascii="Times New Roman" w:hAnsi="Times New Roman" w:cs="Times New Roman"/>
          <w:sz w:val="24"/>
          <w:szCs w:val="24"/>
        </w:rPr>
      </w:pPr>
    </w:p>
    <w:p w:rsidR="006E363A" w:rsidRPr="00E04001" w:rsidRDefault="006C63AA" w:rsidP="00183F4B">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Section 70(1)(k) of the Constitution expressly prohibits the enactment of</w:t>
      </w:r>
      <w:r w:rsidR="00656CDC" w:rsidRPr="00E04001">
        <w:rPr>
          <w:rFonts w:ascii="Times New Roman" w:hAnsi="Times New Roman" w:cs="Times New Roman"/>
          <w:sz w:val="24"/>
          <w:szCs w:val="24"/>
        </w:rPr>
        <w:t xml:space="preserve"> retrospective</w:t>
      </w:r>
      <w:r w:rsidRPr="00E04001">
        <w:rPr>
          <w:rFonts w:ascii="Times New Roman" w:hAnsi="Times New Roman" w:cs="Times New Roman"/>
          <w:sz w:val="24"/>
          <w:szCs w:val="24"/>
        </w:rPr>
        <w:t xml:space="preserve"> </w:t>
      </w:r>
      <w:r w:rsidR="00656CDC" w:rsidRPr="00E04001">
        <w:rPr>
          <w:rFonts w:ascii="Times New Roman" w:hAnsi="Times New Roman" w:cs="Times New Roman"/>
          <w:sz w:val="24"/>
          <w:szCs w:val="24"/>
        </w:rPr>
        <w:t>(</w:t>
      </w:r>
      <w:r w:rsidRPr="00E04001">
        <w:rPr>
          <w:rFonts w:ascii="Times New Roman" w:hAnsi="Times New Roman" w:cs="Times New Roman"/>
          <w:i/>
          <w:sz w:val="24"/>
          <w:szCs w:val="24"/>
        </w:rPr>
        <w:t>ex post facto</w:t>
      </w:r>
      <w:r w:rsidR="00656CDC" w:rsidRPr="00E04001">
        <w:rPr>
          <w:rFonts w:ascii="Times New Roman" w:hAnsi="Times New Roman" w:cs="Times New Roman"/>
          <w:sz w:val="24"/>
          <w:szCs w:val="24"/>
        </w:rPr>
        <w:t>)</w:t>
      </w:r>
      <w:r w:rsidRPr="00E04001">
        <w:rPr>
          <w:rFonts w:ascii="Times New Roman" w:hAnsi="Times New Roman" w:cs="Times New Roman"/>
          <w:sz w:val="24"/>
          <w:szCs w:val="24"/>
        </w:rPr>
        <w:t xml:space="preserve"> criminal law</w:t>
      </w:r>
      <w:r w:rsidR="004969AF" w:rsidRPr="00E04001">
        <w:rPr>
          <w:rFonts w:ascii="Times New Roman" w:hAnsi="Times New Roman" w:cs="Times New Roman"/>
          <w:sz w:val="24"/>
          <w:szCs w:val="24"/>
        </w:rPr>
        <w:t xml:space="preserve"> by making an act or omission which was not an offence when it was committed an offence</w:t>
      </w:r>
      <w:r w:rsidR="00656CDC" w:rsidRPr="00E04001">
        <w:rPr>
          <w:rFonts w:ascii="Times New Roman" w:hAnsi="Times New Roman" w:cs="Times New Roman"/>
          <w:sz w:val="24"/>
          <w:szCs w:val="24"/>
        </w:rPr>
        <w:t>. It</w:t>
      </w:r>
      <w:r w:rsidRPr="00E04001">
        <w:rPr>
          <w:rFonts w:ascii="Times New Roman" w:hAnsi="Times New Roman" w:cs="Times New Roman"/>
          <w:sz w:val="24"/>
          <w:szCs w:val="24"/>
        </w:rPr>
        <w:t xml:space="preserve"> provid</w:t>
      </w:r>
      <w:r w:rsidR="00656CDC" w:rsidRPr="00E04001">
        <w:rPr>
          <w:rFonts w:ascii="Times New Roman" w:hAnsi="Times New Roman" w:cs="Times New Roman"/>
          <w:sz w:val="24"/>
          <w:szCs w:val="24"/>
        </w:rPr>
        <w:t>es</w:t>
      </w:r>
      <w:r w:rsidRPr="00E04001">
        <w:rPr>
          <w:rFonts w:ascii="Times New Roman" w:hAnsi="Times New Roman" w:cs="Times New Roman"/>
          <w:sz w:val="24"/>
          <w:szCs w:val="24"/>
        </w:rPr>
        <w:t xml:space="preserve"> that any person accused of an offence has a right “not to be convicted of an act or omission that was not an offence when it took place”.</w:t>
      </w:r>
      <w:r w:rsidR="00466907" w:rsidRPr="00E04001">
        <w:rPr>
          <w:rFonts w:ascii="Times New Roman" w:hAnsi="Times New Roman" w:cs="Times New Roman"/>
          <w:sz w:val="24"/>
          <w:szCs w:val="24"/>
        </w:rPr>
        <w:t xml:space="preserve"> </w:t>
      </w:r>
    </w:p>
    <w:p w:rsidR="006E363A" w:rsidRPr="00E04001" w:rsidRDefault="006E363A" w:rsidP="006E363A">
      <w:pPr>
        <w:pStyle w:val="NoSpacing"/>
        <w:spacing w:line="480" w:lineRule="auto"/>
        <w:jc w:val="both"/>
        <w:rPr>
          <w:rFonts w:ascii="Times New Roman" w:hAnsi="Times New Roman" w:cs="Times New Roman"/>
          <w:sz w:val="24"/>
          <w:szCs w:val="24"/>
        </w:rPr>
      </w:pPr>
    </w:p>
    <w:p w:rsidR="006C63AA" w:rsidRPr="00E04001" w:rsidRDefault="006C63AA" w:rsidP="006E363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lastRenderedPageBreak/>
        <w:t xml:space="preserve">The rationale for the prohibition of </w:t>
      </w:r>
      <w:r w:rsidRPr="00E04001">
        <w:rPr>
          <w:rFonts w:ascii="Times New Roman" w:hAnsi="Times New Roman" w:cs="Times New Roman"/>
          <w:i/>
          <w:sz w:val="24"/>
          <w:szCs w:val="24"/>
        </w:rPr>
        <w:t>ex post facto</w:t>
      </w:r>
      <w:r w:rsidRPr="00E04001">
        <w:rPr>
          <w:rFonts w:ascii="Times New Roman" w:hAnsi="Times New Roman" w:cs="Times New Roman"/>
          <w:sz w:val="24"/>
          <w:szCs w:val="24"/>
        </w:rPr>
        <w:t xml:space="preserve"> criminal law is that criminal law requires proof of personal knowledge of the crime at the time the offence is alleged to have been committed. </w:t>
      </w:r>
      <w:r w:rsidR="00656CDC" w:rsidRPr="00E04001">
        <w:rPr>
          <w:rFonts w:ascii="Times New Roman" w:hAnsi="Times New Roman" w:cs="Times New Roman"/>
          <w:sz w:val="24"/>
          <w:szCs w:val="24"/>
        </w:rPr>
        <w:t>A</w:t>
      </w:r>
      <w:r w:rsidRPr="00E04001">
        <w:rPr>
          <w:rFonts w:ascii="Times New Roman" w:hAnsi="Times New Roman" w:cs="Times New Roman"/>
          <w:sz w:val="24"/>
          <w:szCs w:val="24"/>
        </w:rPr>
        <w:t xml:space="preserve"> person </w:t>
      </w:r>
      <w:r w:rsidR="00656CDC" w:rsidRPr="00E04001">
        <w:rPr>
          <w:rFonts w:ascii="Times New Roman" w:hAnsi="Times New Roman" w:cs="Times New Roman"/>
          <w:sz w:val="24"/>
          <w:szCs w:val="24"/>
        </w:rPr>
        <w:t>must</w:t>
      </w:r>
      <w:r w:rsidRPr="00E04001">
        <w:rPr>
          <w:rFonts w:ascii="Times New Roman" w:hAnsi="Times New Roman" w:cs="Times New Roman"/>
          <w:sz w:val="24"/>
          <w:szCs w:val="24"/>
        </w:rPr>
        <w:t xml:space="preserve"> bear personal responsibility for conduct he or she committed intentionally in the sense of knowing in advance that the conduct is proscribed by law as an offence</w:t>
      </w:r>
      <w:r w:rsidR="009C1BB0" w:rsidRPr="00E04001">
        <w:rPr>
          <w:rFonts w:ascii="Times New Roman" w:hAnsi="Times New Roman" w:cs="Times New Roman"/>
          <w:sz w:val="24"/>
          <w:szCs w:val="24"/>
        </w:rPr>
        <w:t>.</w:t>
      </w:r>
      <w:r w:rsidR="00656CDC" w:rsidRPr="00E04001">
        <w:rPr>
          <w:rFonts w:ascii="Times New Roman" w:hAnsi="Times New Roman" w:cs="Times New Roman"/>
          <w:sz w:val="24"/>
          <w:szCs w:val="24"/>
        </w:rPr>
        <w:t xml:space="preserve"> T</w:t>
      </w:r>
      <w:r w:rsidRPr="00E04001">
        <w:rPr>
          <w:rFonts w:ascii="Times New Roman" w:hAnsi="Times New Roman" w:cs="Times New Roman"/>
          <w:sz w:val="24"/>
          <w:szCs w:val="24"/>
        </w:rPr>
        <w:t>he law creating the offence must exist before the offence is committed. Section 70(1)(k) of the Constitution</w:t>
      </w:r>
      <w:r w:rsidR="00183F4B" w:rsidRPr="00E04001">
        <w:rPr>
          <w:rFonts w:ascii="Times New Roman" w:hAnsi="Times New Roman" w:cs="Times New Roman"/>
          <w:sz w:val="24"/>
          <w:szCs w:val="24"/>
        </w:rPr>
        <w:t xml:space="preserve"> is</w:t>
      </w:r>
      <w:r w:rsidRPr="00E04001">
        <w:rPr>
          <w:rFonts w:ascii="Times New Roman" w:hAnsi="Times New Roman" w:cs="Times New Roman"/>
          <w:sz w:val="24"/>
          <w:szCs w:val="24"/>
        </w:rPr>
        <w:t xml:space="preserve"> an absolute</w:t>
      </w:r>
      <w:r w:rsidR="00183F4B" w:rsidRPr="00E04001">
        <w:rPr>
          <w:rFonts w:ascii="Times New Roman" w:hAnsi="Times New Roman" w:cs="Times New Roman"/>
          <w:sz w:val="24"/>
          <w:szCs w:val="24"/>
        </w:rPr>
        <w:t xml:space="preserve"> </w:t>
      </w:r>
      <w:r w:rsidRPr="00E04001">
        <w:rPr>
          <w:rFonts w:ascii="Times New Roman" w:hAnsi="Times New Roman" w:cs="Times New Roman"/>
          <w:sz w:val="24"/>
          <w:szCs w:val="24"/>
        </w:rPr>
        <w:t xml:space="preserve">prohibition of </w:t>
      </w:r>
      <w:r w:rsidRPr="00E04001">
        <w:rPr>
          <w:rFonts w:ascii="Times New Roman" w:hAnsi="Times New Roman" w:cs="Times New Roman"/>
          <w:i/>
          <w:sz w:val="24"/>
          <w:szCs w:val="24"/>
        </w:rPr>
        <w:t>ex post facto</w:t>
      </w:r>
      <w:r w:rsidRPr="00E04001">
        <w:rPr>
          <w:rFonts w:ascii="Times New Roman" w:hAnsi="Times New Roman" w:cs="Times New Roman"/>
          <w:sz w:val="24"/>
          <w:szCs w:val="24"/>
        </w:rPr>
        <w:t xml:space="preserve"> penal laws.</w:t>
      </w:r>
      <w:r w:rsidR="00CB3C11" w:rsidRPr="00E04001">
        <w:rPr>
          <w:rFonts w:ascii="Times New Roman" w:hAnsi="Times New Roman" w:cs="Times New Roman"/>
          <w:sz w:val="24"/>
          <w:szCs w:val="24"/>
        </w:rPr>
        <w:t xml:space="preserve"> It applies only to retrospective criminal legislation.</w:t>
      </w:r>
    </w:p>
    <w:p w:rsidR="006C63AA" w:rsidRPr="00E04001" w:rsidRDefault="006C63AA" w:rsidP="002E3ABD">
      <w:pPr>
        <w:pStyle w:val="NoSpacing"/>
        <w:spacing w:line="480" w:lineRule="auto"/>
        <w:jc w:val="both"/>
        <w:rPr>
          <w:rFonts w:ascii="Times New Roman" w:hAnsi="Times New Roman" w:cs="Times New Roman"/>
          <w:sz w:val="24"/>
          <w:szCs w:val="24"/>
        </w:rPr>
      </w:pPr>
    </w:p>
    <w:p w:rsidR="00C52B9A" w:rsidRPr="00E04001" w:rsidRDefault="006C63AA"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legislative authority vested in the Legislature by the people in terms of s 117(</w:t>
      </w:r>
      <w:r w:rsidR="00C52B9A" w:rsidRPr="00E04001">
        <w:rPr>
          <w:rFonts w:ascii="Times New Roman" w:hAnsi="Times New Roman" w:cs="Times New Roman"/>
          <w:sz w:val="24"/>
          <w:szCs w:val="24"/>
        </w:rPr>
        <w:t>2</w:t>
      </w:r>
      <w:r w:rsidRPr="00E04001">
        <w:rPr>
          <w:rFonts w:ascii="Times New Roman" w:hAnsi="Times New Roman" w:cs="Times New Roman"/>
          <w:sz w:val="24"/>
          <w:szCs w:val="24"/>
        </w:rPr>
        <w:t>)</w:t>
      </w:r>
      <w:r w:rsidR="00C52B9A" w:rsidRPr="00E04001">
        <w:rPr>
          <w:rFonts w:ascii="Times New Roman" w:hAnsi="Times New Roman" w:cs="Times New Roman"/>
          <w:sz w:val="24"/>
          <w:szCs w:val="24"/>
        </w:rPr>
        <w:t>(b)</w:t>
      </w:r>
      <w:r w:rsidRPr="00E04001">
        <w:rPr>
          <w:rFonts w:ascii="Times New Roman" w:hAnsi="Times New Roman" w:cs="Times New Roman"/>
          <w:sz w:val="24"/>
          <w:szCs w:val="24"/>
        </w:rPr>
        <w:t xml:space="preserve"> of the Constitution confers on it the power to make laws </w:t>
      </w:r>
      <w:r w:rsidR="006E363A" w:rsidRPr="00E04001">
        <w:rPr>
          <w:rFonts w:ascii="Times New Roman" w:hAnsi="Times New Roman" w:cs="Times New Roman"/>
          <w:sz w:val="24"/>
          <w:szCs w:val="24"/>
        </w:rPr>
        <w:t xml:space="preserve">on any subject and at its discretion </w:t>
      </w:r>
      <w:r w:rsidRPr="00E04001">
        <w:rPr>
          <w:rFonts w:ascii="Times New Roman" w:hAnsi="Times New Roman" w:cs="Times New Roman"/>
          <w:sz w:val="24"/>
          <w:szCs w:val="24"/>
        </w:rPr>
        <w:t>for the</w:t>
      </w:r>
      <w:r w:rsidR="006E363A" w:rsidRPr="00E04001">
        <w:rPr>
          <w:rFonts w:ascii="Times New Roman" w:hAnsi="Times New Roman" w:cs="Times New Roman"/>
          <w:sz w:val="24"/>
          <w:szCs w:val="24"/>
        </w:rPr>
        <w:t xml:space="preserve"> purposes of</w:t>
      </w:r>
      <w:r w:rsidRPr="00E04001">
        <w:rPr>
          <w:rFonts w:ascii="Times New Roman" w:hAnsi="Times New Roman" w:cs="Times New Roman"/>
          <w:sz w:val="24"/>
          <w:szCs w:val="24"/>
        </w:rPr>
        <w:t xml:space="preserve"> peace, order and good governance of Zimbabwe. Retrospectivity is one of the methods by which the Legislature chooses </w:t>
      </w:r>
      <w:r w:rsidR="008327B5" w:rsidRPr="00E04001">
        <w:rPr>
          <w:rFonts w:ascii="Times New Roman" w:hAnsi="Times New Roman" w:cs="Times New Roman"/>
          <w:sz w:val="24"/>
          <w:szCs w:val="24"/>
        </w:rPr>
        <w:t>to implement civil legislation it enacts for the purpose</w:t>
      </w:r>
      <w:r w:rsidR="00656CDC" w:rsidRPr="00E04001">
        <w:rPr>
          <w:rFonts w:ascii="Times New Roman" w:hAnsi="Times New Roman" w:cs="Times New Roman"/>
          <w:sz w:val="24"/>
          <w:szCs w:val="24"/>
        </w:rPr>
        <w:t>s</w:t>
      </w:r>
      <w:r w:rsidR="008327B5" w:rsidRPr="00E04001">
        <w:rPr>
          <w:rFonts w:ascii="Times New Roman" w:hAnsi="Times New Roman" w:cs="Times New Roman"/>
          <w:sz w:val="24"/>
          <w:szCs w:val="24"/>
        </w:rPr>
        <w:t xml:space="preserve"> of peace, order and good governance. </w:t>
      </w:r>
      <w:r w:rsidR="00DE7B63" w:rsidRPr="00E04001">
        <w:rPr>
          <w:rFonts w:ascii="Times New Roman" w:hAnsi="Times New Roman" w:cs="Times New Roman"/>
          <w:sz w:val="24"/>
          <w:szCs w:val="24"/>
        </w:rPr>
        <w:t xml:space="preserve">The words “peace, order and good governance” are words of very wide import, giving wide discretion to the Legislature to pass laws for such purpose. The words have, of course, reference to the scope and not </w:t>
      </w:r>
      <w:r w:rsidR="0007278D" w:rsidRPr="00E04001">
        <w:rPr>
          <w:rFonts w:ascii="Times New Roman" w:hAnsi="Times New Roman" w:cs="Times New Roman"/>
          <w:sz w:val="24"/>
          <w:szCs w:val="24"/>
        </w:rPr>
        <w:t>the merits</w:t>
      </w:r>
      <w:r w:rsidR="00DE7B63" w:rsidRPr="00E04001">
        <w:rPr>
          <w:rFonts w:ascii="Times New Roman" w:hAnsi="Times New Roman" w:cs="Times New Roman"/>
          <w:sz w:val="24"/>
          <w:szCs w:val="24"/>
        </w:rPr>
        <w:t xml:space="preserve"> of the legislation. See </w:t>
      </w:r>
      <w:r w:rsidR="00DE7B63" w:rsidRPr="00E04001">
        <w:rPr>
          <w:rFonts w:ascii="Times New Roman" w:hAnsi="Times New Roman" w:cs="Times New Roman"/>
          <w:i/>
          <w:sz w:val="24"/>
          <w:szCs w:val="24"/>
        </w:rPr>
        <w:t>Att. Gen. for Sa</w:t>
      </w:r>
      <w:r w:rsidR="0069489D" w:rsidRPr="00E04001">
        <w:rPr>
          <w:rFonts w:ascii="Times New Roman" w:hAnsi="Times New Roman" w:cs="Times New Roman"/>
          <w:i/>
          <w:sz w:val="24"/>
          <w:szCs w:val="24"/>
        </w:rPr>
        <w:t>s</w:t>
      </w:r>
      <w:r w:rsidR="00DE7B63" w:rsidRPr="00E04001">
        <w:rPr>
          <w:rFonts w:ascii="Times New Roman" w:hAnsi="Times New Roman" w:cs="Times New Roman"/>
          <w:i/>
          <w:sz w:val="24"/>
          <w:szCs w:val="24"/>
        </w:rPr>
        <w:t xml:space="preserve">katchewan </w:t>
      </w:r>
      <w:r w:rsidR="00DE7B63" w:rsidRPr="00E04001">
        <w:rPr>
          <w:rFonts w:ascii="Times New Roman" w:hAnsi="Times New Roman" w:cs="Times New Roman"/>
          <w:sz w:val="24"/>
          <w:szCs w:val="24"/>
        </w:rPr>
        <w:t xml:space="preserve">v </w:t>
      </w:r>
      <w:r w:rsidR="00DE7B63" w:rsidRPr="00E04001">
        <w:rPr>
          <w:rFonts w:ascii="Times New Roman" w:hAnsi="Times New Roman" w:cs="Times New Roman"/>
          <w:i/>
          <w:sz w:val="24"/>
          <w:szCs w:val="24"/>
        </w:rPr>
        <w:t>Canadian Pacific Rly. Co</w:t>
      </w:r>
      <w:r w:rsidR="00DE7B63" w:rsidRPr="00E04001">
        <w:rPr>
          <w:rFonts w:ascii="Times New Roman" w:hAnsi="Times New Roman" w:cs="Times New Roman"/>
          <w:sz w:val="24"/>
          <w:szCs w:val="24"/>
        </w:rPr>
        <w:t xml:space="preserve"> [1953] AC 594 at 613-614; </w:t>
      </w:r>
      <w:r w:rsidR="00DE7B63" w:rsidRPr="00E04001">
        <w:rPr>
          <w:rFonts w:ascii="Times New Roman" w:hAnsi="Times New Roman" w:cs="Times New Roman"/>
          <w:i/>
          <w:sz w:val="24"/>
          <w:szCs w:val="24"/>
        </w:rPr>
        <w:t>Bribery Comr. v</w:t>
      </w:r>
      <w:r w:rsidR="00DE7B63" w:rsidRPr="00E04001">
        <w:rPr>
          <w:rFonts w:ascii="Times New Roman" w:hAnsi="Times New Roman" w:cs="Times New Roman"/>
          <w:sz w:val="24"/>
          <w:szCs w:val="24"/>
        </w:rPr>
        <w:t xml:space="preserve"> </w:t>
      </w:r>
      <w:r w:rsidR="00DE7B63" w:rsidRPr="00E04001">
        <w:rPr>
          <w:rFonts w:ascii="Times New Roman" w:hAnsi="Times New Roman" w:cs="Times New Roman"/>
          <w:i/>
          <w:sz w:val="24"/>
          <w:szCs w:val="24"/>
        </w:rPr>
        <w:t xml:space="preserve">Ranasinghe </w:t>
      </w:r>
      <w:r w:rsidR="00DE7B63" w:rsidRPr="00E04001">
        <w:rPr>
          <w:rFonts w:ascii="Times New Roman" w:hAnsi="Times New Roman" w:cs="Times New Roman"/>
          <w:sz w:val="24"/>
          <w:szCs w:val="24"/>
        </w:rPr>
        <w:t xml:space="preserve">[1965] AC 172 at 196-197; </w:t>
      </w:r>
      <w:r w:rsidR="00DE7B63" w:rsidRPr="00E04001">
        <w:rPr>
          <w:rFonts w:ascii="Times New Roman" w:hAnsi="Times New Roman" w:cs="Times New Roman"/>
          <w:i/>
          <w:sz w:val="24"/>
          <w:szCs w:val="24"/>
        </w:rPr>
        <w:t xml:space="preserve">Cobbs &amp; Co </w:t>
      </w:r>
      <w:r w:rsidR="00DE7B63" w:rsidRPr="00E04001">
        <w:rPr>
          <w:rFonts w:ascii="Times New Roman" w:hAnsi="Times New Roman" w:cs="Times New Roman"/>
          <w:sz w:val="24"/>
          <w:szCs w:val="24"/>
        </w:rPr>
        <w:t xml:space="preserve">Ltd v </w:t>
      </w:r>
      <w:r w:rsidR="00DE7B63" w:rsidRPr="00E04001">
        <w:rPr>
          <w:rFonts w:ascii="Times New Roman" w:hAnsi="Times New Roman" w:cs="Times New Roman"/>
          <w:i/>
          <w:sz w:val="24"/>
          <w:szCs w:val="24"/>
        </w:rPr>
        <w:t xml:space="preserve">Kropp </w:t>
      </w:r>
      <w:r w:rsidR="00DE7B63" w:rsidRPr="00E04001">
        <w:rPr>
          <w:rFonts w:ascii="Times New Roman" w:hAnsi="Times New Roman" w:cs="Times New Roman"/>
          <w:sz w:val="24"/>
          <w:szCs w:val="24"/>
        </w:rPr>
        <w:t xml:space="preserve">[1967] AC 141 at 154 (PC). </w:t>
      </w:r>
      <w:r w:rsidR="008327B5" w:rsidRPr="00E04001">
        <w:rPr>
          <w:rFonts w:ascii="Times New Roman" w:hAnsi="Times New Roman" w:cs="Times New Roman"/>
          <w:sz w:val="24"/>
          <w:szCs w:val="24"/>
        </w:rPr>
        <w:t xml:space="preserve">There is no constitutional provision that prohibits the Legislature from </w:t>
      </w:r>
      <w:r w:rsidR="00656CDC" w:rsidRPr="00E04001">
        <w:rPr>
          <w:rFonts w:ascii="Times New Roman" w:hAnsi="Times New Roman" w:cs="Times New Roman"/>
          <w:sz w:val="24"/>
          <w:szCs w:val="24"/>
        </w:rPr>
        <w:t xml:space="preserve">using </w:t>
      </w:r>
      <w:r w:rsidR="00955A6D" w:rsidRPr="00E04001">
        <w:rPr>
          <w:rFonts w:ascii="Times New Roman" w:hAnsi="Times New Roman" w:cs="Times New Roman"/>
          <w:sz w:val="24"/>
          <w:szCs w:val="24"/>
        </w:rPr>
        <w:t>retrospectivity as a method of giving effect to civil legislation</w:t>
      </w:r>
      <w:r w:rsidR="00656CDC" w:rsidRPr="00E04001">
        <w:rPr>
          <w:rFonts w:ascii="Times New Roman" w:hAnsi="Times New Roman" w:cs="Times New Roman"/>
          <w:sz w:val="24"/>
          <w:szCs w:val="24"/>
        </w:rPr>
        <w:t>.</w:t>
      </w:r>
    </w:p>
    <w:p w:rsidR="00C52B9A" w:rsidRPr="00E04001" w:rsidRDefault="00C52B9A" w:rsidP="002E3ABD">
      <w:pPr>
        <w:pStyle w:val="NoSpacing"/>
        <w:spacing w:line="480" w:lineRule="auto"/>
        <w:jc w:val="both"/>
        <w:rPr>
          <w:rFonts w:ascii="Times New Roman" w:hAnsi="Times New Roman" w:cs="Times New Roman"/>
          <w:sz w:val="24"/>
          <w:szCs w:val="24"/>
        </w:rPr>
      </w:pPr>
    </w:p>
    <w:p w:rsidR="006C63AA" w:rsidRPr="00E04001" w:rsidRDefault="00C52B9A" w:rsidP="00C52B9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Retrospective lawmaking has been par</w:t>
      </w:r>
      <w:r w:rsidR="00BA669F" w:rsidRPr="00E04001">
        <w:rPr>
          <w:rFonts w:ascii="Times New Roman" w:hAnsi="Times New Roman" w:cs="Times New Roman"/>
          <w:sz w:val="24"/>
          <w:szCs w:val="24"/>
        </w:rPr>
        <w:t>t of instruments of governance o</w:t>
      </w:r>
      <w:r w:rsidRPr="00E04001">
        <w:rPr>
          <w:rFonts w:ascii="Times New Roman" w:hAnsi="Times New Roman" w:cs="Times New Roman"/>
          <w:sz w:val="24"/>
          <w:szCs w:val="24"/>
        </w:rPr>
        <w:t xml:space="preserve">f human affairs for many centuries. </w:t>
      </w:r>
      <w:r w:rsidR="00656CDC" w:rsidRPr="00E04001">
        <w:rPr>
          <w:rFonts w:ascii="Times New Roman" w:hAnsi="Times New Roman" w:cs="Times New Roman"/>
          <w:sz w:val="24"/>
          <w:szCs w:val="24"/>
        </w:rPr>
        <w:t xml:space="preserve">The only constitutional limitation to the exercise of that power is that the retrospective </w:t>
      </w:r>
      <w:r w:rsidR="00F64FC8" w:rsidRPr="00E04001">
        <w:rPr>
          <w:rFonts w:ascii="Times New Roman" w:hAnsi="Times New Roman" w:cs="Times New Roman"/>
          <w:sz w:val="24"/>
          <w:szCs w:val="24"/>
        </w:rPr>
        <w:t>application of the law must not infringe the</w:t>
      </w:r>
      <w:r w:rsidR="00955A6D" w:rsidRPr="00E04001">
        <w:rPr>
          <w:rFonts w:ascii="Times New Roman" w:hAnsi="Times New Roman" w:cs="Times New Roman"/>
          <w:sz w:val="24"/>
          <w:szCs w:val="24"/>
        </w:rPr>
        <w:t xml:space="preserve"> fundamental human rights and freedoms enshrined in </w:t>
      </w:r>
      <w:r w:rsidR="00955A6D" w:rsidRPr="00E04001">
        <w:rPr>
          <w:rFonts w:ascii="Times New Roman" w:hAnsi="Times New Roman" w:cs="Times New Roman"/>
          <w:i/>
          <w:sz w:val="24"/>
          <w:szCs w:val="24"/>
        </w:rPr>
        <w:t>Chapter IV</w:t>
      </w:r>
      <w:r w:rsidR="00955A6D" w:rsidRPr="00E04001">
        <w:rPr>
          <w:rFonts w:ascii="Times New Roman" w:hAnsi="Times New Roman" w:cs="Times New Roman"/>
          <w:sz w:val="24"/>
          <w:szCs w:val="24"/>
        </w:rPr>
        <w:t xml:space="preserve"> of the Constitution. Concerns about the inexpediency and injustice of</w:t>
      </w:r>
      <w:r w:rsidRPr="00E04001">
        <w:rPr>
          <w:rFonts w:ascii="Times New Roman" w:hAnsi="Times New Roman" w:cs="Times New Roman"/>
          <w:sz w:val="24"/>
          <w:szCs w:val="24"/>
        </w:rPr>
        <w:t xml:space="preserve"> the</w:t>
      </w:r>
      <w:r w:rsidR="00955A6D" w:rsidRPr="00E04001">
        <w:rPr>
          <w:rFonts w:ascii="Times New Roman" w:hAnsi="Times New Roman" w:cs="Times New Roman"/>
          <w:sz w:val="24"/>
          <w:szCs w:val="24"/>
        </w:rPr>
        <w:t xml:space="preserve"> </w:t>
      </w:r>
      <w:r w:rsidR="00955A6D" w:rsidRPr="00E04001">
        <w:rPr>
          <w:rFonts w:ascii="Times New Roman" w:hAnsi="Times New Roman" w:cs="Times New Roman"/>
          <w:sz w:val="24"/>
          <w:szCs w:val="24"/>
        </w:rPr>
        <w:lastRenderedPageBreak/>
        <w:t>retrospectiv</w:t>
      </w:r>
      <w:r w:rsidRPr="00E04001">
        <w:rPr>
          <w:rFonts w:ascii="Times New Roman" w:hAnsi="Times New Roman" w:cs="Times New Roman"/>
          <w:sz w:val="24"/>
          <w:szCs w:val="24"/>
        </w:rPr>
        <w:t>ity of</w:t>
      </w:r>
      <w:r w:rsidR="00955A6D" w:rsidRPr="00E04001">
        <w:rPr>
          <w:rFonts w:ascii="Times New Roman" w:hAnsi="Times New Roman" w:cs="Times New Roman"/>
          <w:sz w:val="24"/>
          <w:szCs w:val="24"/>
        </w:rPr>
        <w:t xml:space="preserve"> legislation </w:t>
      </w:r>
      <w:r w:rsidRPr="00E04001">
        <w:rPr>
          <w:rFonts w:ascii="Times New Roman" w:hAnsi="Times New Roman" w:cs="Times New Roman"/>
          <w:sz w:val="24"/>
          <w:szCs w:val="24"/>
        </w:rPr>
        <w:t xml:space="preserve">properly conveyed </w:t>
      </w:r>
      <w:r w:rsidR="00955A6D" w:rsidRPr="00E04001">
        <w:rPr>
          <w:rFonts w:ascii="Times New Roman" w:hAnsi="Times New Roman" w:cs="Times New Roman"/>
          <w:sz w:val="24"/>
          <w:szCs w:val="24"/>
        </w:rPr>
        <w:t>do not</w:t>
      </w:r>
      <w:r w:rsidR="00F64FC8" w:rsidRPr="00E04001">
        <w:rPr>
          <w:rFonts w:ascii="Times New Roman" w:hAnsi="Times New Roman" w:cs="Times New Roman"/>
          <w:sz w:val="24"/>
          <w:szCs w:val="24"/>
        </w:rPr>
        <w:t>, therefore,</w:t>
      </w:r>
      <w:r w:rsidR="00955A6D" w:rsidRPr="00E04001">
        <w:rPr>
          <w:rFonts w:ascii="Times New Roman" w:hAnsi="Times New Roman" w:cs="Times New Roman"/>
          <w:sz w:val="24"/>
          <w:szCs w:val="24"/>
        </w:rPr>
        <w:t xml:space="preserve"> raise any doubt as to the power of the Legislature under the Constitution to enact retrospective civil legislation.</w:t>
      </w:r>
      <w:r w:rsidRPr="00E04001">
        <w:rPr>
          <w:rFonts w:ascii="Times New Roman" w:hAnsi="Times New Roman" w:cs="Times New Roman"/>
          <w:sz w:val="24"/>
          <w:szCs w:val="24"/>
        </w:rPr>
        <w:t xml:space="preserve"> What this means is that a statutory provision cannot be held unconstitutional on the ground that it gives retrospective effect to a civil </w:t>
      </w:r>
      <w:r w:rsidR="0007278D" w:rsidRPr="00E04001">
        <w:rPr>
          <w:rFonts w:ascii="Times New Roman" w:hAnsi="Times New Roman" w:cs="Times New Roman"/>
          <w:sz w:val="24"/>
          <w:szCs w:val="24"/>
        </w:rPr>
        <w:t>statute</w:t>
      </w:r>
      <w:r w:rsidRPr="00E04001">
        <w:rPr>
          <w:rFonts w:ascii="Times New Roman" w:hAnsi="Times New Roman" w:cs="Times New Roman"/>
          <w:sz w:val="24"/>
          <w:szCs w:val="24"/>
        </w:rPr>
        <w:t>.</w:t>
      </w:r>
    </w:p>
    <w:p w:rsidR="0069489D" w:rsidRPr="00E04001" w:rsidRDefault="0069489D" w:rsidP="0069489D">
      <w:pPr>
        <w:pStyle w:val="NoSpacing"/>
        <w:jc w:val="both"/>
        <w:rPr>
          <w:rFonts w:ascii="Times New Roman" w:hAnsi="Times New Roman" w:cs="Times New Roman"/>
          <w:sz w:val="24"/>
          <w:szCs w:val="24"/>
        </w:rPr>
      </w:pPr>
    </w:p>
    <w:p w:rsidR="00955A6D" w:rsidRPr="00E04001" w:rsidRDefault="0069489D" w:rsidP="0069489D">
      <w:pPr>
        <w:pStyle w:val="NoSpacing"/>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DUE RESPECT FOR VESTED RIGHTS AS A FOUNDING PRINCIPLE</w:t>
      </w:r>
    </w:p>
    <w:p w:rsidR="0069489D" w:rsidRPr="00E04001" w:rsidRDefault="0069489D" w:rsidP="002E3ABD">
      <w:pPr>
        <w:pStyle w:val="NoSpacing"/>
        <w:spacing w:line="480" w:lineRule="auto"/>
        <w:jc w:val="both"/>
        <w:rPr>
          <w:rFonts w:ascii="Times New Roman" w:hAnsi="Times New Roman" w:cs="Times New Roman"/>
          <w:sz w:val="24"/>
          <w:szCs w:val="24"/>
        </w:rPr>
      </w:pPr>
    </w:p>
    <w:p w:rsidR="00601BEF" w:rsidRPr="00E04001" w:rsidRDefault="00601BEF" w:rsidP="002D3B8D">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Section 3(2)(k) of the Constitution provides that it is a principle of good governance which binds the State and all institutions and agencies of government at every level that there be “due respect for vested rights”.</w:t>
      </w:r>
      <w:r w:rsidR="002D3B8D" w:rsidRPr="00E04001">
        <w:rPr>
          <w:rFonts w:ascii="Times New Roman" w:hAnsi="Times New Roman" w:cs="Times New Roman"/>
          <w:sz w:val="24"/>
          <w:szCs w:val="24"/>
        </w:rPr>
        <w:t xml:space="preserve"> Does this section prohibit the enactment of provisions like </w:t>
      </w:r>
      <w:r w:rsidR="00547F8A" w:rsidRPr="00E04001">
        <w:rPr>
          <w:rFonts w:ascii="Times New Roman" w:hAnsi="Times New Roman" w:cs="Times New Roman"/>
          <w:sz w:val="24"/>
          <w:szCs w:val="24"/>
        </w:rPr>
        <w:t>the transitional provision</w:t>
      </w:r>
      <w:r w:rsidR="002D3B8D" w:rsidRPr="00E04001">
        <w:rPr>
          <w:rFonts w:ascii="Times New Roman" w:hAnsi="Times New Roman" w:cs="Times New Roman"/>
          <w:sz w:val="24"/>
          <w:szCs w:val="24"/>
        </w:rPr>
        <w:t xml:space="preserve"> which give retrospective effect to legislation </w:t>
      </w:r>
      <w:r w:rsidR="0007278D" w:rsidRPr="00E04001">
        <w:rPr>
          <w:rFonts w:ascii="Times New Roman" w:hAnsi="Times New Roman" w:cs="Times New Roman"/>
          <w:sz w:val="24"/>
          <w:szCs w:val="24"/>
        </w:rPr>
        <w:t>so as to</w:t>
      </w:r>
      <w:r w:rsidR="002D3B8D" w:rsidRPr="00E04001">
        <w:rPr>
          <w:rFonts w:ascii="Times New Roman" w:hAnsi="Times New Roman" w:cs="Times New Roman"/>
          <w:sz w:val="24"/>
          <w:szCs w:val="24"/>
        </w:rPr>
        <w:t xml:space="preserve"> take away or impair vested rights?</w:t>
      </w:r>
    </w:p>
    <w:p w:rsidR="00601BEF" w:rsidRPr="00E04001" w:rsidRDefault="00601BEF" w:rsidP="002E3ABD">
      <w:pPr>
        <w:pStyle w:val="NoSpacing"/>
        <w:spacing w:line="480" w:lineRule="auto"/>
        <w:jc w:val="both"/>
        <w:rPr>
          <w:rFonts w:ascii="Times New Roman" w:hAnsi="Times New Roman" w:cs="Times New Roman"/>
          <w:sz w:val="24"/>
          <w:szCs w:val="24"/>
        </w:rPr>
      </w:pPr>
    </w:p>
    <w:p w:rsidR="0007278D" w:rsidRPr="00E04001" w:rsidRDefault="002D3B8D"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7C62BC" w:rsidRPr="00E04001">
        <w:rPr>
          <w:rFonts w:ascii="Times New Roman" w:hAnsi="Times New Roman" w:cs="Times New Roman"/>
          <w:sz w:val="24"/>
          <w:szCs w:val="24"/>
        </w:rPr>
        <w:t xml:space="preserve">The argument by </w:t>
      </w:r>
      <w:proofErr w:type="spellStart"/>
      <w:r w:rsidR="007C62BC" w:rsidRPr="00E04001">
        <w:rPr>
          <w:rFonts w:ascii="Times New Roman" w:hAnsi="Times New Roman" w:cs="Times New Roman"/>
          <w:i/>
          <w:sz w:val="24"/>
          <w:szCs w:val="24"/>
        </w:rPr>
        <w:t>Mr</w:t>
      </w:r>
      <w:proofErr w:type="spellEnd"/>
      <w:r w:rsidR="007C62BC" w:rsidRPr="00E04001">
        <w:rPr>
          <w:rFonts w:ascii="Times New Roman" w:hAnsi="Times New Roman" w:cs="Times New Roman"/>
          <w:i/>
          <w:sz w:val="24"/>
          <w:szCs w:val="24"/>
        </w:rPr>
        <w:t> </w:t>
      </w:r>
      <w:proofErr w:type="spellStart"/>
      <w:r w:rsidR="007C62BC" w:rsidRPr="00E04001">
        <w:rPr>
          <w:rFonts w:ascii="Times New Roman" w:hAnsi="Times New Roman" w:cs="Times New Roman"/>
          <w:i/>
          <w:sz w:val="24"/>
          <w:szCs w:val="24"/>
        </w:rPr>
        <w:t>Mpofu</w:t>
      </w:r>
      <w:proofErr w:type="spellEnd"/>
      <w:r w:rsidR="007C62BC" w:rsidRPr="00E04001">
        <w:rPr>
          <w:rFonts w:ascii="Times New Roman" w:hAnsi="Times New Roman" w:cs="Times New Roman"/>
          <w:sz w:val="24"/>
          <w:szCs w:val="24"/>
        </w:rPr>
        <w:t xml:space="preserve"> was that the applicants contracted to pay their employees remuneration in the form of salaries and wages for work done or services rendered. The applicants were not under any obligation to pay the employees </w:t>
      </w:r>
      <w:r w:rsidR="00EC1A36" w:rsidRPr="00E04001">
        <w:rPr>
          <w:rFonts w:ascii="Times New Roman" w:hAnsi="Times New Roman" w:cs="Times New Roman"/>
          <w:sz w:val="24"/>
          <w:szCs w:val="24"/>
        </w:rPr>
        <w:t xml:space="preserve">whose contracts were </w:t>
      </w:r>
      <w:r w:rsidR="007C62BC" w:rsidRPr="00E04001">
        <w:rPr>
          <w:rFonts w:ascii="Times New Roman" w:hAnsi="Times New Roman" w:cs="Times New Roman"/>
          <w:sz w:val="24"/>
          <w:szCs w:val="24"/>
        </w:rPr>
        <w:t>terminated on notice any severance package based on length of service. Deduced from this reasoning was the proposition that the applicants had acquired a right not to pay any employee</w:t>
      </w:r>
      <w:r w:rsidR="00EC1A36" w:rsidRPr="00E04001">
        <w:rPr>
          <w:rFonts w:ascii="Times New Roman" w:hAnsi="Times New Roman" w:cs="Times New Roman"/>
          <w:sz w:val="24"/>
          <w:szCs w:val="24"/>
        </w:rPr>
        <w:t xml:space="preserve"> whose contract was </w:t>
      </w:r>
      <w:r w:rsidR="007C62BC" w:rsidRPr="00E04001">
        <w:rPr>
          <w:rFonts w:ascii="Times New Roman" w:hAnsi="Times New Roman" w:cs="Times New Roman"/>
          <w:sz w:val="24"/>
          <w:szCs w:val="24"/>
        </w:rPr>
        <w:t xml:space="preserve">terminated on notice any money other than remuneration for work done or services rendered during the notice period or in </w:t>
      </w:r>
      <w:r w:rsidR="007C62BC" w:rsidRPr="00E04001">
        <w:rPr>
          <w:rFonts w:ascii="Times New Roman" w:hAnsi="Times New Roman" w:cs="Times New Roman"/>
          <w:i/>
          <w:sz w:val="24"/>
          <w:szCs w:val="24"/>
        </w:rPr>
        <w:t>lieu</w:t>
      </w:r>
      <w:r w:rsidR="007C62BC" w:rsidRPr="00E04001">
        <w:rPr>
          <w:rFonts w:ascii="Times New Roman" w:hAnsi="Times New Roman" w:cs="Times New Roman"/>
          <w:sz w:val="24"/>
          <w:szCs w:val="24"/>
        </w:rPr>
        <w:t xml:space="preserve"> of the notice. </w:t>
      </w:r>
    </w:p>
    <w:p w:rsidR="0007278D" w:rsidRPr="00E04001" w:rsidRDefault="0007278D" w:rsidP="002E3ABD">
      <w:pPr>
        <w:pStyle w:val="NoSpacing"/>
        <w:spacing w:line="480" w:lineRule="auto"/>
        <w:jc w:val="both"/>
        <w:rPr>
          <w:rFonts w:ascii="Times New Roman" w:hAnsi="Times New Roman" w:cs="Times New Roman"/>
          <w:sz w:val="24"/>
          <w:szCs w:val="24"/>
        </w:rPr>
      </w:pPr>
    </w:p>
    <w:p w:rsidR="002D3B8D" w:rsidRPr="00E04001" w:rsidRDefault="007C62BC" w:rsidP="0007278D">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On the basis of the theory of </w:t>
      </w:r>
      <w:r w:rsidR="000B7649" w:rsidRPr="00E04001">
        <w:rPr>
          <w:rFonts w:ascii="Times New Roman" w:hAnsi="Times New Roman" w:cs="Times New Roman"/>
          <w:sz w:val="24"/>
          <w:szCs w:val="24"/>
        </w:rPr>
        <w:t>freedom of contract,</w:t>
      </w:r>
      <w:r w:rsidRPr="00E04001">
        <w:rPr>
          <w:rFonts w:ascii="Times New Roman" w:hAnsi="Times New Roman" w:cs="Times New Roman"/>
          <w:sz w:val="24"/>
          <w:szCs w:val="24"/>
        </w:rPr>
        <w:t xml:space="preserve"> </w:t>
      </w:r>
      <w:proofErr w:type="spellStart"/>
      <w:r w:rsidRPr="00E04001">
        <w:rPr>
          <w:rFonts w:ascii="Times New Roman" w:hAnsi="Times New Roman" w:cs="Times New Roman"/>
          <w:i/>
          <w:sz w:val="24"/>
          <w:szCs w:val="24"/>
        </w:rPr>
        <w:t>Mr</w:t>
      </w:r>
      <w:proofErr w:type="spellEnd"/>
      <w:r w:rsidRPr="00E04001">
        <w:rPr>
          <w:rFonts w:ascii="Times New Roman" w:hAnsi="Times New Roman" w:cs="Times New Roman"/>
          <w:i/>
          <w:sz w:val="24"/>
          <w:szCs w:val="24"/>
        </w:rPr>
        <w:t> </w:t>
      </w:r>
      <w:proofErr w:type="spellStart"/>
      <w:r w:rsidRPr="00E04001">
        <w:rPr>
          <w:rFonts w:ascii="Times New Roman" w:hAnsi="Times New Roman" w:cs="Times New Roman"/>
          <w:i/>
          <w:sz w:val="24"/>
          <w:szCs w:val="24"/>
        </w:rPr>
        <w:t>Mpofu</w:t>
      </w:r>
      <w:proofErr w:type="spellEnd"/>
      <w:r w:rsidRPr="00E04001">
        <w:rPr>
          <w:rFonts w:ascii="Times New Roman" w:hAnsi="Times New Roman" w:cs="Times New Roman"/>
          <w:sz w:val="24"/>
          <w:szCs w:val="24"/>
        </w:rPr>
        <w:t xml:space="preserve"> argued that the applicants had a vested right under existing law not to pay the employees</w:t>
      </w:r>
      <w:r w:rsidR="00EC1A36" w:rsidRPr="00E04001">
        <w:rPr>
          <w:rFonts w:ascii="Times New Roman" w:hAnsi="Times New Roman" w:cs="Times New Roman"/>
          <w:sz w:val="24"/>
          <w:szCs w:val="24"/>
        </w:rPr>
        <w:t xml:space="preserve"> whose contracts were</w:t>
      </w:r>
      <w:r w:rsidRPr="00E04001">
        <w:rPr>
          <w:rFonts w:ascii="Times New Roman" w:hAnsi="Times New Roman" w:cs="Times New Roman"/>
          <w:sz w:val="24"/>
          <w:szCs w:val="24"/>
        </w:rPr>
        <w:t xml:space="preserve"> terminated on notice</w:t>
      </w:r>
      <w:r w:rsidR="00CF7482" w:rsidRPr="00E04001">
        <w:rPr>
          <w:rFonts w:ascii="Times New Roman" w:hAnsi="Times New Roman" w:cs="Times New Roman"/>
          <w:sz w:val="24"/>
          <w:szCs w:val="24"/>
        </w:rPr>
        <w:t xml:space="preserve"> </w:t>
      </w:r>
      <w:r w:rsidR="00C76253" w:rsidRPr="00E04001">
        <w:rPr>
          <w:rFonts w:ascii="Times New Roman" w:hAnsi="Times New Roman" w:cs="Times New Roman"/>
          <w:sz w:val="24"/>
          <w:szCs w:val="24"/>
        </w:rPr>
        <w:t xml:space="preserve">compensation for loss of employment. According to the argument, the applicants had a right </w:t>
      </w:r>
      <w:r w:rsidR="00C76253" w:rsidRPr="00E04001">
        <w:rPr>
          <w:rFonts w:ascii="Times New Roman" w:hAnsi="Times New Roman" w:cs="Times New Roman"/>
          <w:sz w:val="24"/>
          <w:szCs w:val="24"/>
        </w:rPr>
        <w:lastRenderedPageBreak/>
        <w:t xml:space="preserve">under existing positive legislation which the Legislature was barred by the Constitution </w:t>
      </w:r>
      <w:r w:rsidR="000B08D5" w:rsidRPr="00E04001">
        <w:rPr>
          <w:rFonts w:ascii="Times New Roman" w:hAnsi="Times New Roman" w:cs="Times New Roman"/>
          <w:sz w:val="24"/>
          <w:szCs w:val="24"/>
        </w:rPr>
        <w:t>from altering</w:t>
      </w:r>
      <w:r w:rsidR="000B08D5" w:rsidRPr="00E04001">
        <w:rPr>
          <w:rFonts w:ascii="Times New Roman" w:hAnsi="Times New Roman" w:cs="Times New Roman"/>
          <w:color w:val="FF0000"/>
          <w:sz w:val="24"/>
          <w:szCs w:val="24"/>
        </w:rPr>
        <w:t xml:space="preserve"> </w:t>
      </w:r>
      <w:r w:rsidR="00C76253" w:rsidRPr="00E04001">
        <w:rPr>
          <w:rFonts w:ascii="Times New Roman" w:hAnsi="Times New Roman" w:cs="Times New Roman"/>
          <w:sz w:val="24"/>
          <w:szCs w:val="24"/>
        </w:rPr>
        <w:t>by retrospective application of the amendment.</w:t>
      </w:r>
      <w:r w:rsidR="00596F06" w:rsidRPr="00E04001">
        <w:rPr>
          <w:rFonts w:ascii="Times New Roman" w:hAnsi="Times New Roman" w:cs="Times New Roman"/>
          <w:sz w:val="24"/>
          <w:szCs w:val="24"/>
        </w:rPr>
        <w:t xml:space="preserve"> The effect of the argument was that </w:t>
      </w:r>
      <w:r w:rsidR="00547F8A" w:rsidRPr="00E04001">
        <w:rPr>
          <w:rFonts w:ascii="Times New Roman" w:hAnsi="Times New Roman" w:cs="Times New Roman"/>
          <w:sz w:val="24"/>
          <w:szCs w:val="24"/>
        </w:rPr>
        <w:t>the transitional provision</w:t>
      </w:r>
      <w:r w:rsidR="008D2D91" w:rsidRPr="00E04001">
        <w:rPr>
          <w:rFonts w:ascii="Times New Roman" w:hAnsi="Times New Roman" w:cs="Times New Roman"/>
          <w:color w:val="FF0000"/>
          <w:sz w:val="24"/>
          <w:szCs w:val="24"/>
        </w:rPr>
        <w:t xml:space="preserve"> </w:t>
      </w:r>
      <w:r w:rsidR="00596F06" w:rsidRPr="00E04001">
        <w:rPr>
          <w:rFonts w:ascii="Times New Roman" w:hAnsi="Times New Roman" w:cs="Times New Roman"/>
          <w:sz w:val="24"/>
          <w:szCs w:val="24"/>
        </w:rPr>
        <w:t>gives retrospective effect to legislation that impairs the applicants’ vested rights</w:t>
      </w:r>
      <w:r w:rsidR="00596F06" w:rsidRPr="00E04001">
        <w:rPr>
          <w:rFonts w:ascii="Times New Roman" w:hAnsi="Times New Roman" w:cs="Times New Roman"/>
          <w:color w:val="FF0000"/>
          <w:sz w:val="24"/>
          <w:szCs w:val="24"/>
        </w:rPr>
        <w:t xml:space="preserve"> </w:t>
      </w:r>
      <w:r w:rsidR="00596F06" w:rsidRPr="00E04001">
        <w:rPr>
          <w:rFonts w:ascii="Times New Roman" w:hAnsi="Times New Roman" w:cs="Times New Roman"/>
          <w:sz w:val="24"/>
          <w:szCs w:val="24"/>
        </w:rPr>
        <w:t xml:space="preserve">and </w:t>
      </w:r>
      <w:r w:rsidR="000B08D5" w:rsidRPr="00E04001">
        <w:rPr>
          <w:rFonts w:ascii="Times New Roman" w:hAnsi="Times New Roman" w:cs="Times New Roman"/>
          <w:sz w:val="24"/>
          <w:szCs w:val="24"/>
        </w:rPr>
        <w:t xml:space="preserve">is </w:t>
      </w:r>
      <w:r w:rsidR="00596F06" w:rsidRPr="00E04001">
        <w:rPr>
          <w:rFonts w:ascii="Times New Roman" w:hAnsi="Times New Roman" w:cs="Times New Roman"/>
          <w:sz w:val="24"/>
          <w:szCs w:val="24"/>
        </w:rPr>
        <w:t>therefore unconstitutional.</w:t>
      </w:r>
    </w:p>
    <w:p w:rsidR="002C25FB" w:rsidRPr="00E04001" w:rsidRDefault="002C25FB" w:rsidP="002E3ABD">
      <w:pPr>
        <w:pStyle w:val="NoSpacing"/>
        <w:spacing w:line="480" w:lineRule="auto"/>
        <w:jc w:val="both"/>
        <w:rPr>
          <w:rFonts w:ascii="Times New Roman" w:hAnsi="Times New Roman" w:cs="Times New Roman"/>
          <w:sz w:val="24"/>
          <w:szCs w:val="24"/>
        </w:rPr>
      </w:pPr>
    </w:p>
    <w:p w:rsidR="0069489D" w:rsidRPr="00E04001" w:rsidRDefault="002C25FB"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790EA1" w:rsidRPr="00E04001">
        <w:rPr>
          <w:rFonts w:ascii="Times New Roman" w:hAnsi="Times New Roman" w:cs="Times New Roman"/>
          <w:sz w:val="24"/>
          <w:szCs w:val="24"/>
        </w:rPr>
        <w:t xml:space="preserve">The principle of due respect for vested rights under s 3(2)(k) of the Constitution does not prohibit </w:t>
      </w:r>
      <w:r w:rsidR="002D3B79" w:rsidRPr="00E04001">
        <w:rPr>
          <w:rFonts w:ascii="Times New Roman" w:hAnsi="Times New Roman" w:cs="Times New Roman"/>
          <w:sz w:val="24"/>
          <w:szCs w:val="24"/>
        </w:rPr>
        <w:t xml:space="preserve">retrospective civil legislation because it would have the effect of taking away or impairing vested rights. It is one of the principles of good governance which bind the State and all institutions and agencies of government at every level. </w:t>
      </w:r>
    </w:p>
    <w:p w:rsidR="0069489D" w:rsidRPr="00E04001" w:rsidRDefault="0069489D" w:rsidP="002E3ABD">
      <w:pPr>
        <w:pStyle w:val="NoSpacing"/>
        <w:spacing w:line="480" w:lineRule="auto"/>
        <w:jc w:val="both"/>
        <w:rPr>
          <w:rFonts w:ascii="Times New Roman" w:hAnsi="Times New Roman" w:cs="Times New Roman"/>
          <w:sz w:val="24"/>
          <w:szCs w:val="24"/>
        </w:rPr>
      </w:pPr>
    </w:p>
    <w:p w:rsidR="008F0E67" w:rsidRPr="00E04001" w:rsidRDefault="000B08D5" w:rsidP="0069489D">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Section 3(2)(k) of the Constitution </w:t>
      </w:r>
      <w:r w:rsidR="002D3B79" w:rsidRPr="00E04001">
        <w:rPr>
          <w:rFonts w:ascii="Times New Roman" w:hAnsi="Times New Roman" w:cs="Times New Roman"/>
          <w:sz w:val="24"/>
          <w:szCs w:val="24"/>
        </w:rPr>
        <w:t>does not</w:t>
      </w:r>
      <w:r w:rsidRPr="00E04001">
        <w:rPr>
          <w:rFonts w:ascii="Times New Roman" w:hAnsi="Times New Roman" w:cs="Times New Roman"/>
          <w:sz w:val="24"/>
          <w:szCs w:val="24"/>
        </w:rPr>
        <w:t xml:space="preserve"> </w:t>
      </w:r>
      <w:r w:rsidR="002D3B79" w:rsidRPr="00E04001">
        <w:rPr>
          <w:rFonts w:ascii="Times New Roman" w:hAnsi="Times New Roman" w:cs="Times New Roman"/>
          <w:sz w:val="24"/>
          <w:szCs w:val="24"/>
        </w:rPr>
        <w:t>confer a</w:t>
      </w:r>
      <w:r w:rsidRPr="00E04001">
        <w:rPr>
          <w:rFonts w:ascii="Times New Roman" w:hAnsi="Times New Roman" w:cs="Times New Roman"/>
          <w:sz w:val="24"/>
          <w:szCs w:val="24"/>
        </w:rPr>
        <w:t xml:space="preserve"> fundamental</w:t>
      </w:r>
      <w:r w:rsidR="002D3B79" w:rsidRPr="00E04001">
        <w:rPr>
          <w:rFonts w:ascii="Times New Roman" w:hAnsi="Times New Roman" w:cs="Times New Roman"/>
          <w:sz w:val="24"/>
          <w:szCs w:val="24"/>
        </w:rPr>
        <w:t xml:space="preserve"> right</w:t>
      </w:r>
      <w:r w:rsidR="00601BEF" w:rsidRPr="00E04001">
        <w:rPr>
          <w:rFonts w:ascii="Times New Roman" w:hAnsi="Times New Roman" w:cs="Times New Roman"/>
          <w:sz w:val="24"/>
          <w:szCs w:val="24"/>
        </w:rPr>
        <w:t xml:space="preserve"> in itself</w:t>
      </w:r>
      <w:r w:rsidR="002D3B79" w:rsidRPr="00E04001">
        <w:rPr>
          <w:rFonts w:ascii="Times New Roman" w:hAnsi="Times New Roman" w:cs="Times New Roman"/>
          <w:sz w:val="24"/>
          <w:szCs w:val="24"/>
        </w:rPr>
        <w:t xml:space="preserve">. </w:t>
      </w:r>
      <w:r w:rsidRPr="00E04001">
        <w:rPr>
          <w:rFonts w:ascii="Times New Roman" w:hAnsi="Times New Roman" w:cs="Times New Roman"/>
          <w:sz w:val="24"/>
          <w:szCs w:val="24"/>
        </w:rPr>
        <w:t xml:space="preserve">It is not justiciable. In </w:t>
      </w:r>
      <w:r w:rsidRPr="00E04001">
        <w:rPr>
          <w:rFonts w:ascii="Times New Roman" w:hAnsi="Times New Roman" w:cs="Times New Roman"/>
          <w:i/>
          <w:sz w:val="24"/>
          <w:szCs w:val="24"/>
        </w:rPr>
        <w:t xml:space="preserve">Minister of Home Affairs </w:t>
      </w:r>
      <w:r w:rsidRPr="00E04001">
        <w:rPr>
          <w:rFonts w:ascii="Times New Roman" w:hAnsi="Times New Roman" w:cs="Times New Roman"/>
          <w:sz w:val="24"/>
          <w:szCs w:val="24"/>
        </w:rPr>
        <w:t xml:space="preserve">v </w:t>
      </w:r>
      <w:r w:rsidRPr="00E04001">
        <w:rPr>
          <w:rFonts w:ascii="Times New Roman" w:hAnsi="Times New Roman" w:cs="Times New Roman"/>
          <w:i/>
          <w:sz w:val="24"/>
          <w:szCs w:val="24"/>
        </w:rPr>
        <w:t xml:space="preserve">National Institute for Crime Prevention and Re-Integration of Offenders (NICRO) and Ors </w:t>
      </w:r>
      <w:r w:rsidR="00CF7482" w:rsidRPr="00E04001">
        <w:rPr>
          <w:rFonts w:ascii="Times New Roman" w:hAnsi="Times New Roman" w:cs="Times New Roman"/>
          <w:sz w:val="24"/>
          <w:szCs w:val="24"/>
        </w:rPr>
        <w:t>2</w:t>
      </w:r>
      <w:r w:rsidRPr="00E04001">
        <w:rPr>
          <w:rFonts w:ascii="Times New Roman" w:hAnsi="Times New Roman" w:cs="Times New Roman"/>
          <w:sz w:val="24"/>
          <w:szCs w:val="24"/>
        </w:rPr>
        <w:t xml:space="preserve">005 (3) SA 280 (CC). </w:t>
      </w:r>
      <w:proofErr w:type="spellStart"/>
      <w:r w:rsidR="008F0E67" w:rsidRPr="00E04001">
        <w:rPr>
          <w:rFonts w:ascii="Times New Roman" w:hAnsi="Times New Roman" w:cs="Times New Roman"/>
          <w:smallCaps/>
          <w:sz w:val="24"/>
          <w:szCs w:val="24"/>
        </w:rPr>
        <w:t>chaskalson</w:t>
      </w:r>
      <w:proofErr w:type="spellEnd"/>
      <w:r w:rsidR="008F0E67" w:rsidRPr="00E04001">
        <w:rPr>
          <w:rFonts w:ascii="Times New Roman" w:hAnsi="Times New Roman" w:cs="Times New Roman"/>
          <w:smallCaps/>
          <w:sz w:val="24"/>
          <w:szCs w:val="24"/>
        </w:rPr>
        <w:t> </w:t>
      </w:r>
      <w:proofErr w:type="spellStart"/>
      <w:r w:rsidR="008F0E67" w:rsidRPr="00E04001">
        <w:rPr>
          <w:rFonts w:ascii="Times New Roman" w:hAnsi="Times New Roman" w:cs="Times New Roman"/>
          <w:smallCaps/>
          <w:sz w:val="24"/>
          <w:szCs w:val="24"/>
        </w:rPr>
        <w:t>cj</w:t>
      </w:r>
      <w:proofErr w:type="spellEnd"/>
      <w:r w:rsidR="008F0E67" w:rsidRPr="00E04001">
        <w:rPr>
          <w:rFonts w:ascii="Times New Roman" w:hAnsi="Times New Roman" w:cs="Times New Roman"/>
          <w:sz w:val="24"/>
          <w:szCs w:val="24"/>
        </w:rPr>
        <w:t>, referring</w:t>
      </w:r>
      <w:r w:rsidRPr="00E04001">
        <w:rPr>
          <w:rFonts w:ascii="Times New Roman" w:hAnsi="Times New Roman" w:cs="Times New Roman"/>
          <w:sz w:val="24"/>
          <w:szCs w:val="24"/>
        </w:rPr>
        <w:t xml:space="preserve"> </w:t>
      </w:r>
      <w:r w:rsidR="008F0E67" w:rsidRPr="00E04001">
        <w:rPr>
          <w:rFonts w:ascii="Times New Roman" w:hAnsi="Times New Roman" w:cs="Times New Roman"/>
          <w:sz w:val="24"/>
          <w:szCs w:val="24"/>
        </w:rPr>
        <w:t>to the founding values enunciated in section 1 of the Constitution of the Republic of South Africa, said:</w:t>
      </w:r>
    </w:p>
    <w:p w:rsidR="00E21B9D" w:rsidRPr="00E04001" w:rsidRDefault="00E21B9D" w:rsidP="008F0E67">
      <w:pPr>
        <w:pStyle w:val="NoSpacing"/>
        <w:ind w:left="720"/>
        <w:jc w:val="both"/>
        <w:rPr>
          <w:rFonts w:ascii="Times New Roman" w:hAnsi="Times New Roman" w:cs="Times New Roman"/>
          <w:sz w:val="24"/>
          <w:szCs w:val="24"/>
        </w:rPr>
      </w:pPr>
    </w:p>
    <w:p w:rsidR="008F0E67" w:rsidRPr="00E04001" w:rsidRDefault="008F0E67" w:rsidP="00706F4B">
      <w:pPr>
        <w:pStyle w:val="NoSpacing"/>
        <w:ind w:left="720" w:firstLine="720"/>
        <w:jc w:val="both"/>
        <w:rPr>
          <w:rFonts w:ascii="Times New Roman" w:hAnsi="Times New Roman" w:cs="Times New Roman"/>
          <w:sz w:val="24"/>
          <w:szCs w:val="24"/>
        </w:rPr>
      </w:pPr>
      <w:r w:rsidRPr="00E04001">
        <w:rPr>
          <w:rFonts w:ascii="Times New Roman" w:hAnsi="Times New Roman" w:cs="Times New Roman"/>
          <w:sz w:val="24"/>
          <w:szCs w:val="24"/>
        </w:rPr>
        <w:t>“21. The values enunciated in section 1 of the Constitution are of fundamental importance. They inform and give substance to all the provisions of the Constitution. They do not, however, give rise to discrete and enforceable rights in themselves. This is clear not only from the language of section 1 itself, but also from the way the Constitution is structured and</w:t>
      </w:r>
      <w:r w:rsidR="00CF7482" w:rsidRPr="00E04001">
        <w:rPr>
          <w:rFonts w:ascii="Times New Roman" w:hAnsi="Times New Roman" w:cs="Times New Roman"/>
          <w:sz w:val="24"/>
          <w:szCs w:val="24"/>
        </w:rPr>
        <w:t xml:space="preserve"> in</w:t>
      </w:r>
      <w:r w:rsidRPr="00E04001">
        <w:rPr>
          <w:rFonts w:ascii="Times New Roman" w:hAnsi="Times New Roman" w:cs="Times New Roman"/>
          <w:sz w:val="24"/>
          <w:szCs w:val="24"/>
        </w:rPr>
        <w:t xml:space="preserve"> particular </w:t>
      </w:r>
      <w:r w:rsidR="007C6E83" w:rsidRPr="00E04001">
        <w:rPr>
          <w:rFonts w:ascii="Times New Roman" w:hAnsi="Times New Roman" w:cs="Times New Roman"/>
          <w:sz w:val="24"/>
          <w:szCs w:val="24"/>
        </w:rPr>
        <w:t xml:space="preserve">the provisions of </w:t>
      </w:r>
      <w:r w:rsidR="007C6E83" w:rsidRPr="00E04001">
        <w:rPr>
          <w:rFonts w:ascii="Times New Roman" w:hAnsi="Times New Roman" w:cs="Times New Roman"/>
          <w:i/>
          <w:sz w:val="24"/>
          <w:szCs w:val="24"/>
        </w:rPr>
        <w:t>Chapter 2</w:t>
      </w:r>
      <w:r w:rsidR="007C6E83" w:rsidRPr="00E04001">
        <w:rPr>
          <w:rFonts w:ascii="Times New Roman" w:hAnsi="Times New Roman" w:cs="Times New Roman"/>
          <w:sz w:val="24"/>
          <w:szCs w:val="24"/>
        </w:rPr>
        <w:t xml:space="preserve"> which contains the Bill of Rights.”</w:t>
      </w:r>
    </w:p>
    <w:p w:rsidR="008F0E67" w:rsidRPr="00E04001" w:rsidRDefault="008F0E67" w:rsidP="002E3ABD">
      <w:pPr>
        <w:pStyle w:val="NoSpacing"/>
        <w:spacing w:line="480" w:lineRule="auto"/>
        <w:jc w:val="both"/>
        <w:rPr>
          <w:rFonts w:ascii="Times New Roman" w:hAnsi="Times New Roman" w:cs="Times New Roman"/>
          <w:sz w:val="24"/>
          <w:szCs w:val="24"/>
        </w:rPr>
      </w:pPr>
    </w:p>
    <w:p w:rsidR="007E43D6" w:rsidRPr="00E04001" w:rsidRDefault="007E43D6" w:rsidP="007E43D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Only specific constitutional norms can confer effective rights on individuals or generally have autonomous legal effect. That is not to say that the principle cannot be regarded as a source of legal solutions. The principle has, of course, constitutional force. Section 3(2)(k) of the </w:t>
      </w:r>
      <w:r w:rsidRPr="00E04001">
        <w:rPr>
          <w:rFonts w:ascii="Times New Roman" w:hAnsi="Times New Roman" w:cs="Times New Roman"/>
          <w:sz w:val="24"/>
          <w:szCs w:val="24"/>
        </w:rPr>
        <w:lastRenderedPageBreak/>
        <w:t>Constitution is an objective principle characteristic of the historical conception of the ways and attitude of every democratic government.</w:t>
      </w:r>
    </w:p>
    <w:p w:rsidR="007E43D6" w:rsidRPr="00E04001" w:rsidRDefault="007E43D6" w:rsidP="002E3ABD">
      <w:pPr>
        <w:pStyle w:val="NoSpacing"/>
        <w:spacing w:line="480" w:lineRule="auto"/>
        <w:jc w:val="both"/>
        <w:rPr>
          <w:rFonts w:ascii="Times New Roman" w:hAnsi="Times New Roman" w:cs="Times New Roman"/>
          <w:sz w:val="24"/>
          <w:szCs w:val="24"/>
        </w:rPr>
      </w:pPr>
    </w:p>
    <w:p w:rsidR="002C25FB" w:rsidRPr="00E04001" w:rsidRDefault="002C25FB"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principle must be read in conjunction with the substantive provisions</w:t>
      </w:r>
      <w:r w:rsidR="006D04AC" w:rsidRPr="00E04001">
        <w:rPr>
          <w:rFonts w:ascii="Times New Roman" w:hAnsi="Times New Roman" w:cs="Times New Roman"/>
          <w:sz w:val="24"/>
          <w:szCs w:val="24"/>
        </w:rPr>
        <w:t xml:space="preserve"> </w:t>
      </w:r>
      <w:r w:rsidR="00B97D40" w:rsidRPr="00E04001">
        <w:rPr>
          <w:rFonts w:ascii="Times New Roman" w:hAnsi="Times New Roman" w:cs="Times New Roman"/>
          <w:sz w:val="24"/>
          <w:szCs w:val="24"/>
        </w:rPr>
        <w:t>of the Constitution. Section 117(2)(b) of the Constitution, which vests in the Legislature the authority to make laws for the good governance of Zimbabwe, pr</w:t>
      </w:r>
      <w:r w:rsidR="00BA669F" w:rsidRPr="00E04001">
        <w:rPr>
          <w:rFonts w:ascii="Times New Roman" w:hAnsi="Times New Roman" w:cs="Times New Roman"/>
          <w:sz w:val="24"/>
          <w:szCs w:val="24"/>
        </w:rPr>
        <w:t>e</w:t>
      </w:r>
      <w:r w:rsidR="00B97D40" w:rsidRPr="00E04001">
        <w:rPr>
          <w:rFonts w:ascii="Times New Roman" w:hAnsi="Times New Roman" w:cs="Times New Roman"/>
          <w:sz w:val="24"/>
          <w:szCs w:val="24"/>
        </w:rPr>
        <w:t xml:space="preserve">scribes the context in which the principle of due respect for vested rights would apply. </w:t>
      </w:r>
      <w:r w:rsidR="005857DF" w:rsidRPr="00E04001">
        <w:rPr>
          <w:rFonts w:ascii="Times New Roman" w:hAnsi="Times New Roman" w:cs="Times New Roman"/>
          <w:sz w:val="24"/>
          <w:szCs w:val="24"/>
        </w:rPr>
        <w:t>I</w:t>
      </w:r>
      <w:r w:rsidR="00B97D40" w:rsidRPr="00E04001">
        <w:rPr>
          <w:rFonts w:ascii="Times New Roman" w:hAnsi="Times New Roman" w:cs="Times New Roman"/>
          <w:sz w:val="24"/>
          <w:szCs w:val="24"/>
        </w:rPr>
        <w:t xml:space="preserve">t is only in relation to the exercise of the powers vested in it by the Constitution that the conduct of the Legislature, as an institution of </w:t>
      </w:r>
      <w:r w:rsidR="0069489D" w:rsidRPr="00E04001">
        <w:rPr>
          <w:rFonts w:ascii="Times New Roman" w:hAnsi="Times New Roman" w:cs="Times New Roman"/>
          <w:sz w:val="24"/>
          <w:szCs w:val="24"/>
        </w:rPr>
        <w:t>g</w:t>
      </w:r>
      <w:r w:rsidR="00B97D40" w:rsidRPr="00E04001">
        <w:rPr>
          <w:rFonts w:ascii="Times New Roman" w:hAnsi="Times New Roman" w:cs="Times New Roman"/>
          <w:sz w:val="24"/>
          <w:szCs w:val="24"/>
        </w:rPr>
        <w:t>overnment, may be judicially reviewed for constitutionality.</w:t>
      </w:r>
    </w:p>
    <w:p w:rsidR="00D04167" w:rsidRPr="00E04001" w:rsidRDefault="00D04167" w:rsidP="00D04167">
      <w:pPr>
        <w:pStyle w:val="NoSpacing"/>
        <w:spacing w:line="480" w:lineRule="auto"/>
        <w:jc w:val="both"/>
        <w:rPr>
          <w:rFonts w:ascii="Times New Roman" w:hAnsi="Times New Roman" w:cs="Times New Roman"/>
          <w:sz w:val="24"/>
          <w:szCs w:val="24"/>
        </w:rPr>
      </w:pPr>
    </w:p>
    <w:p w:rsidR="00D04167" w:rsidRPr="00E04001" w:rsidRDefault="005857DF" w:rsidP="00D0416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Section 3(2)(k) of the Constitution is of interpretative value. </w:t>
      </w:r>
      <w:r w:rsidR="000B7649" w:rsidRPr="00E04001">
        <w:rPr>
          <w:rFonts w:ascii="Times New Roman" w:hAnsi="Times New Roman" w:cs="Times New Roman"/>
          <w:sz w:val="24"/>
          <w:szCs w:val="24"/>
        </w:rPr>
        <w:t xml:space="preserve">It provides the context in which the other constitutional provisions are to be interpreted. </w:t>
      </w:r>
      <w:r w:rsidRPr="00E04001">
        <w:rPr>
          <w:rFonts w:ascii="Times New Roman" w:hAnsi="Times New Roman" w:cs="Times New Roman"/>
          <w:sz w:val="24"/>
          <w:szCs w:val="24"/>
        </w:rPr>
        <w:t>The use of the word “due” to qualify the kind of respect for vested rights suggests an approach that h</w:t>
      </w:r>
      <w:r w:rsidR="00EE4B03" w:rsidRPr="00E04001">
        <w:rPr>
          <w:rFonts w:ascii="Times New Roman" w:hAnsi="Times New Roman" w:cs="Times New Roman"/>
          <w:sz w:val="24"/>
          <w:szCs w:val="24"/>
        </w:rPr>
        <w:t>as</w:t>
      </w:r>
      <w:r w:rsidRPr="00E04001">
        <w:rPr>
          <w:rFonts w:ascii="Times New Roman" w:hAnsi="Times New Roman" w:cs="Times New Roman"/>
          <w:sz w:val="24"/>
          <w:szCs w:val="24"/>
        </w:rPr>
        <w:t xml:space="preserve"> regard to the requirements of leg</w:t>
      </w:r>
      <w:r w:rsidR="00EE4B03" w:rsidRPr="00E04001">
        <w:rPr>
          <w:rFonts w:ascii="Times New Roman" w:hAnsi="Times New Roman" w:cs="Times New Roman"/>
          <w:sz w:val="24"/>
          <w:szCs w:val="24"/>
        </w:rPr>
        <w:t>a</w:t>
      </w:r>
      <w:r w:rsidRPr="00E04001">
        <w:rPr>
          <w:rFonts w:ascii="Times New Roman" w:hAnsi="Times New Roman" w:cs="Times New Roman"/>
          <w:sz w:val="24"/>
          <w:szCs w:val="24"/>
        </w:rPr>
        <w:t>li</w:t>
      </w:r>
      <w:r w:rsidR="00EE4B03" w:rsidRPr="00E04001">
        <w:rPr>
          <w:rFonts w:ascii="Times New Roman" w:hAnsi="Times New Roman" w:cs="Times New Roman"/>
          <w:sz w:val="24"/>
          <w:szCs w:val="24"/>
        </w:rPr>
        <w:t>ty</w:t>
      </w:r>
      <w:r w:rsidRPr="00E04001">
        <w:rPr>
          <w:rFonts w:ascii="Times New Roman" w:hAnsi="Times New Roman" w:cs="Times New Roman"/>
          <w:sz w:val="24"/>
          <w:szCs w:val="24"/>
        </w:rPr>
        <w:t xml:space="preserve"> and </w:t>
      </w:r>
      <w:r w:rsidR="0069489D" w:rsidRPr="00E04001">
        <w:rPr>
          <w:rFonts w:ascii="Times New Roman" w:hAnsi="Times New Roman" w:cs="Times New Roman"/>
          <w:sz w:val="24"/>
          <w:szCs w:val="24"/>
        </w:rPr>
        <w:t xml:space="preserve">of </w:t>
      </w:r>
      <w:r w:rsidRPr="00E04001">
        <w:rPr>
          <w:rFonts w:ascii="Times New Roman" w:hAnsi="Times New Roman" w:cs="Times New Roman"/>
          <w:sz w:val="24"/>
          <w:szCs w:val="24"/>
        </w:rPr>
        <w:t xml:space="preserve">the acceptable limitation to </w:t>
      </w:r>
      <w:r w:rsidR="0069489D" w:rsidRPr="00E04001">
        <w:rPr>
          <w:rFonts w:ascii="Times New Roman" w:hAnsi="Times New Roman" w:cs="Times New Roman"/>
          <w:sz w:val="24"/>
          <w:szCs w:val="24"/>
        </w:rPr>
        <w:t xml:space="preserve">a </w:t>
      </w:r>
      <w:r w:rsidRPr="00E04001">
        <w:rPr>
          <w:rFonts w:ascii="Times New Roman" w:hAnsi="Times New Roman" w:cs="Times New Roman"/>
          <w:sz w:val="24"/>
          <w:szCs w:val="24"/>
        </w:rPr>
        <w:t xml:space="preserve">fundamental human right </w:t>
      </w:r>
      <w:r w:rsidR="0069489D" w:rsidRPr="00E04001">
        <w:rPr>
          <w:rFonts w:ascii="Times New Roman" w:hAnsi="Times New Roman" w:cs="Times New Roman"/>
          <w:sz w:val="24"/>
          <w:szCs w:val="24"/>
        </w:rPr>
        <w:t>prescribed under</w:t>
      </w:r>
      <w:r w:rsidRPr="00E04001">
        <w:rPr>
          <w:rFonts w:ascii="Times New Roman" w:hAnsi="Times New Roman" w:cs="Times New Roman"/>
          <w:sz w:val="24"/>
          <w:szCs w:val="24"/>
        </w:rPr>
        <w:t xml:space="preserve"> s 86(2) of the Constitution. </w:t>
      </w:r>
      <w:r w:rsidR="00EE4B03" w:rsidRPr="00E04001">
        <w:rPr>
          <w:rFonts w:ascii="Times New Roman" w:hAnsi="Times New Roman" w:cs="Times New Roman"/>
          <w:sz w:val="24"/>
          <w:szCs w:val="24"/>
        </w:rPr>
        <w:t>By way of example, t</w:t>
      </w:r>
      <w:r w:rsidR="00D04167" w:rsidRPr="00E04001">
        <w:rPr>
          <w:rFonts w:ascii="Times New Roman" w:hAnsi="Times New Roman" w:cs="Times New Roman"/>
          <w:sz w:val="24"/>
          <w:szCs w:val="24"/>
        </w:rPr>
        <w:t xml:space="preserve">he basic right to property is conferred under s 71(2) of the Constitution. This section relates to a specific area of protection. The principle under s 3(2)(k) of the Constitution </w:t>
      </w:r>
      <w:r w:rsidR="00EE4B03" w:rsidRPr="00E04001">
        <w:rPr>
          <w:rFonts w:ascii="Times New Roman" w:hAnsi="Times New Roman" w:cs="Times New Roman"/>
          <w:sz w:val="24"/>
          <w:szCs w:val="24"/>
        </w:rPr>
        <w:t>would have to</w:t>
      </w:r>
      <w:r w:rsidR="00D04167" w:rsidRPr="00E04001">
        <w:rPr>
          <w:rFonts w:ascii="Times New Roman" w:hAnsi="Times New Roman" w:cs="Times New Roman"/>
          <w:sz w:val="24"/>
          <w:szCs w:val="24"/>
        </w:rPr>
        <w:t xml:space="preserve"> be considered when ss 71(2) and 71(3) of the Constitution are interpreted, as required by s 46 of the Constitution. That means that the </w:t>
      </w:r>
      <w:r w:rsidR="00EE4B03" w:rsidRPr="00E04001">
        <w:rPr>
          <w:rFonts w:ascii="Times New Roman" w:hAnsi="Times New Roman" w:cs="Times New Roman"/>
          <w:sz w:val="24"/>
          <w:szCs w:val="24"/>
        </w:rPr>
        <w:t>application of the principle</w:t>
      </w:r>
      <w:r w:rsidR="00D04167" w:rsidRPr="00E04001">
        <w:rPr>
          <w:rFonts w:ascii="Times New Roman" w:hAnsi="Times New Roman" w:cs="Times New Roman"/>
          <w:sz w:val="24"/>
          <w:szCs w:val="24"/>
        </w:rPr>
        <w:t xml:space="preserve"> </w:t>
      </w:r>
      <w:r w:rsidR="00636B39" w:rsidRPr="00E04001">
        <w:rPr>
          <w:rFonts w:ascii="Times New Roman" w:hAnsi="Times New Roman" w:cs="Times New Roman"/>
          <w:sz w:val="24"/>
          <w:szCs w:val="24"/>
        </w:rPr>
        <w:t>behind</w:t>
      </w:r>
      <w:r w:rsidR="00EE4B03" w:rsidRPr="00E04001">
        <w:rPr>
          <w:rFonts w:ascii="Times New Roman" w:hAnsi="Times New Roman" w:cs="Times New Roman"/>
          <w:sz w:val="24"/>
          <w:szCs w:val="24"/>
        </w:rPr>
        <w:t xml:space="preserve"> s 3(2)(k) of the Constitution would have to </w:t>
      </w:r>
      <w:r w:rsidR="00D04167" w:rsidRPr="00E04001">
        <w:rPr>
          <w:rFonts w:ascii="Times New Roman" w:hAnsi="Times New Roman" w:cs="Times New Roman"/>
          <w:sz w:val="24"/>
          <w:szCs w:val="24"/>
        </w:rPr>
        <w:t xml:space="preserve">take into account the limitation </w:t>
      </w:r>
      <w:r w:rsidR="00EE4B03" w:rsidRPr="00E04001">
        <w:rPr>
          <w:rFonts w:ascii="Times New Roman" w:hAnsi="Times New Roman" w:cs="Times New Roman"/>
          <w:sz w:val="24"/>
          <w:szCs w:val="24"/>
        </w:rPr>
        <w:t>to the right to property provided</w:t>
      </w:r>
      <w:r w:rsidR="00D04167" w:rsidRPr="00E04001">
        <w:rPr>
          <w:rFonts w:ascii="Times New Roman" w:hAnsi="Times New Roman" w:cs="Times New Roman"/>
          <w:sz w:val="24"/>
          <w:szCs w:val="24"/>
        </w:rPr>
        <w:t xml:space="preserve"> </w:t>
      </w:r>
      <w:r w:rsidR="00EE4B03" w:rsidRPr="00E04001">
        <w:rPr>
          <w:rFonts w:ascii="Times New Roman" w:hAnsi="Times New Roman" w:cs="Times New Roman"/>
          <w:sz w:val="24"/>
          <w:szCs w:val="24"/>
        </w:rPr>
        <w:t xml:space="preserve">for under </w:t>
      </w:r>
      <w:r w:rsidR="00D04167" w:rsidRPr="00E04001">
        <w:rPr>
          <w:rFonts w:ascii="Times New Roman" w:hAnsi="Times New Roman" w:cs="Times New Roman"/>
          <w:sz w:val="24"/>
          <w:szCs w:val="24"/>
        </w:rPr>
        <w:t>s 71(</w:t>
      </w:r>
      <w:r w:rsidR="00EE4B03" w:rsidRPr="00E04001">
        <w:rPr>
          <w:rFonts w:ascii="Times New Roman" w:hAnsi="Times New Roman" w:cs="Times New Roman"/>
          <w:sz w:val="24"/>
          <w:szCs w:val="24"/>
        </w:rPr>
        <w:t>3</w:t>
      </w:r>
      <w:r w:rsidR="00D04167" w:rsidRPr="00E04001">
        <w:rPr>
          <w:rFonts w:ascii="Times New Roman" w:hAnsi="Times New Roman" w:cs="Times New Roman"/>
          <w:sz w:val="24"/>
          <w:szCs w:val="24"/>
        </w:rPr>
        <w:t>) of the Constitution.</w:t>
      </w:r>
    </w:p>
    <w:p w:rsidR="00EE4B03" w:rsidRPr="00E04001" w:rsidRDefault="00EE4B03" w:rsidP="00EE4B03">
      <w:pPr>
        <w:pStyle w:val="NoSpacing"/>
        <w:spacing w:line="480" w:lineRule="auto"/>
        <w:jc w:val="both"/>
        <w:rPr>
          <w:rFonts w:ascii="Times New Roman" w:hAnsi="Times New Roman" w:cs="Times New Roman"/>
          <w:sz w:val="24"/>
          <w:szCs w:val="24"/>
        </w:rPr>
      </w:pPr>
    </w:p>
    <w:p w:rsidR="00D04167" w:rsidRPr="00E04001" w:rsidRDefault="00EE4B03" w:rsidP="00D04167">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principle must therefore be recognised as playing a role in the assessment of the constitutionality of legal rules and in the interpretation of constitutional provisions protecting </w:t>
      </w:r>
      <w:r w:rsidRPr="00E04001">
        <w:rPr>
          <w:rFonts w:ascii="Times New Roman" w:hAnsi="Times New Roman" w:cs="Times New Roman"/>
          <w:sz w:val="24"/>
          <w:szCs w:val="24"/>
        </w:rPr>
        <w:lastRenderedPageBreak/>
        <w:t xml:space="preserve">fundamental human rights. As a principle of good governance, it is not simply </w:t>
      </w:r>
      <w:r w:rsidR="00CF1BAC" w:rsidRPr="00E04001">
        <w:rPr>
          <w:rFonts w:ascii="Times New Roman" w:hAnsi="Times New Roman" w:cs="Times New Roman"/>
          <w:sz w:val="24"/>
          <w:szCs w:val="24"/>
        </w:rPr>
        <w:t>interpretative</w:t>
      </w:r>
      <w:r w:rsidRPr="00E04001">
        <w:rPr>
          <w:rFonts w:ascii="Times New Roman" w:hAnsi="Times New Roman" w:cs="Times New Roman"/>
          <w:sz w:val="24"/>
          <w:szCs w:val="24"/>
        </w:rPr>
        <w:t xml:space="preserve">. </w:t>
      </w:r>
      <w:r w:rsidR="00D04167" w:rsidRPr="00E04001">
        <w:rPr>
          <w:rFonts w:ascii="Times New Roman" w:hAnsi="Times New Roman" w:cs="Times New Roman"/>
          <w:sz w:val="24"/>
          <w:szCs w:val="24"/>
        </w:rPr>
        <w:t xml:space="preserve">Good governance means putting in place measures, including legislative measures, </w:t>
      </w:r>
      <w:r w:rsidR="00C079CB" w:rsidRPr="00E04001">
        <w:rPr>
          <w:rFonts w:ascii="Times New Roman" w:hAnsi="Times New Roman" w:cs="Times New Roman"/>
          <w:sz w:val="24"/>
          <w:szCs w:val="24"/>
        </w:rPr>
        <w:t>that advance and protect public interest. The Constitution requires that good governance be carried out in terms of laws enacted by the institution vested with the power to make the necessary laws in compliance with the fundamental principle of governance under the rule of law.</w:t>
      </w:r>
      <w:r w:rsidR="00636B39" w:rsidRPr="00E04001">
        <w:rPr>
          <w:rFonts w:ascii="Times New Roman" w:hAnsi="Times New Roman" w:cs="Times New Roman"/>
          <w:sz w:val="24"/>
          <w:szCs w:val="24"/>
        </w:rPr>
        <w:t xml:space="preserve"> Section 3(2)(k) of the Constitution requires that the principle be borne in mind by the State and all institutions of government at every level when action that has the potentiality of impairing vested rights is contemplated or taken.</w:t>
      </w:r>
    </w:p>
    <w:p w:rsidR="00C079CB" w:rsidRPr="00E04001" w:rsidRDefault="00C079CB" w:rsidP="00C079CB">
      <w:pPr>
        <w:pStyle w:val="NoSpacing"/>
        <w:spacing w:line="480" w:lineRule="auto"/>
        <w:jc w:val="both"/>
        <w:rPr>
          <w:rFonts w:ascii="Times New Roman" w:hAnsi="Times New Roman" w:cs="Times New Roman"/>
          <w:sz w:val="24"/>
          <w:szCs w:val="24"/>
        </w:rPr>
      </w:pPr>
    </w:p>
    <w:p w:rsidR="002721D0" w:rsidRPr="00E04001" w:rsidRDefault="002721D0" w:rsidP="00C079CB">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doctrine of “due respect for vested rights” has long been recognised as the progenitor of</w:t>
      </w:r>
      <w:r w:rsidR="00693915" w:rsidRPr="00E04001">
        <w:rPr>
          <w:rFonts w:ascii="Times New Roman" w:hAnsi="Times New Roman" w:cs="Times New Roman"/>
          <w:sz w:val="24"/>
          <w:szCs w:val="24"/>
        </w:rPr>
        <w:t xml:space="preserve"> the</w:t>
      </w:r>
      <w:r w:rsidRPr="00E04001">
        <w:rPr>
          <w:rFonts w:ascii="Times New Roman" w:hAnsi="Times New Roman" w:cs="Times New Roman"/>
          <w:sz w:val="24"/>
          <w:szCs w:val="24"/>
        </w:rPr>
        <w:t xml:space="preserve"> modern law of substantive protection of the law or substantive due process. The modern jurist has essentially long moved beyond being concerned with retrospectivity. He or she treats retrospective application for practical purposes no differently from any other legislative determination in assessing whether there has been due observance of the requirements o</w:t>
      </w:r>
      <w:r w:rsidR="00693915" w:rsidRPr="00E04001">
        <w:rPr>
          <w:rFonts w:ascii="Times New Roman" w:hAnsi="Times New Roman" w:cs="Times New Roman"/>
          <w:sz w:val="24"/>
          <w:szCs w:val="24"/>
        </w:rPr>
        <w:t>f</w:t>
      </w:r>
      <w:r w:rsidRPr="00E04001">
        <w:rPr>
          <w:rFonts w:ascii="Times New Roman" w:hAnsi="Times New Roman" w:cs="Times New Roman"/>
          <w:sz w:val="24"/>
          <w:szCs w:val="24"/>
        </w:rPr>
        <w:t xml:space="preserve"> permissible limitation of the exercise of legislative power prescribed by the Constitution. In other words, </w:t>
      </w:r>
      <w:r w:rsidR="00693915" w:rsidRPr="00E04001">
        <w:rPr>
          <w:rFonts w:ascii="Times New Roman" w:hAnsi="Times New Roman" w:cs="Times New Roman"/>
          <w:sz w:val="24"/>
          <w:szCs w:val="24"/>
        </w:rPr>
        <w:t xml:space="preserve">the question is whether </w:t>
      </w:r>
      <w:r w:rsidRPr="00E04001">
        <w:rPr>
          <w:rFonts w:ascii="Times New Roman" w:hAnsi="Times New Roman" w:cs="Times New Roman"/>
          <w:sz w:val="24"/>
          <w:szCs w:val="24"/>
        </w:rPr>
        <w:t>there</w:t>
      </w:r>
      <w:r w:rsidR="00693915" w:rsidRPr="00E04001">
        <w:rPr>
          <w:rFonts w:ascii="Times New Roman" w:hAnsi="Times New Roman" w:cs="Times New Roman"/>
          <w:sz w:val="24"/>
          <w:szCs w:val="24"/>
        </w:rPr>
        <w:t xml:space="preserve"> has</w:t>
      </w:r>
      <w:r w:rsidRPr="00E04001">
        <w:rPr>
          <w:rFonts w:ascii="Times New Roman" w:hAnsi="Times New Roman" w:cs="Times New Roman"/>
          <w:sz w:val="24"/>
          <w:szCs w:val="24"/>
        </w:rPr>
        <w:t xml:space="preserve"> been a violation of substantive </w:t>
      </w:r>
      <w:r w:rsidR="00693915" w:rsidRPr="00E04001">
        <w:rPr>
          <w:rFonts w:ascii="Times New Roman" w:hAnsi="Times New Roman" w:cs="Times New Roman"/>
          <w:sz w:val="24"/>
          <w:szCs w:val="24"/>
        </w:rPr>
        <w:t>protection of the law</w:t>
      </w:r>
      <w:r w:rsidRPr="00E04001">
        <w:rPr>
          <w:rFonts w:ascii="Times New Roman" w:hAnsi="Times New Roman" w:cs="Times New Roman"/>
          <w:sz w:val="24"/>
          <w:szCs w:val="24"/>
        </w:rPr>
        <w:t xml:space="preserve"> in the enactment of retrospective legislation that impairs vested rights</w:t>
      </w:r>
      <w:r w:rsidR="00382120" w:rsidRPr="00E04001">
        <w:rPr>
          <w:rFonts w:ascii="Times New Roman" w:hAnsi="Times New Roman" w:cs="Times New Roman"/>
          <w:sz w:val="24"/>
          <w:szCs w:val="24"/>
        </w:rPr>
        <w:t>.</w:t>
      </w:r>
      <w:r w:rsidRPr="00E04001">
        <w:rPr>
          <w:rFonts w:ascii="Times New Roman" w:hAnsi="Times New Roman" w:cs="Times New Roman"/>
          <w:sz w:val="24"/>
          <w:szCs w:val="24"/>
        </w:rPr>
        <w:t xml:space="preserve"> The question is never</w:t>
      </w:r>
      <w:r w:rsidR="00693915" w:rsidRPr="00E04001">
        <w:rPr>
          <w:rFonts w:ascii="Times New Roman" w:hAnsi="Times New Roman" w:cs="Times New Roman"/>
          <w:sz w:val="24"/>
          <w:szCs w:val="24"/>
        </w:rPr>
        <w:t>,</w:t>
      </w:r>
      <w:r w:rsidRPr="00E04001">
        <w:rPr>
          <w:rFonts w:ascii="Times New Roman" w:hAnsi="Times New Roman" w:cs="Times New Roman"/>
          <w:sz w:val="24"/>
          <w:szCs w:val="24"/>
        </w:rPr>
        <w:t xml:space="preserve"> why has the statute been </w:t>
      </w:r>
      <w:r w:rsidR="00693915" w:rsidRPr="00E04001">
        <w:rPr>
          <w:rFonts w:ascii="Times New Roman" w:hAnsi="Times New Roman" w:cs="Times New Roman"/>
          <w:sz w:val="24"/>
          <w:szCs w:val="24"/>
        </w:rPr>
        <w:t>retrospectively applied?</w:t>
      </w:r>
    </w:p>
    <w:p w:rsidR="00B37A44" w:rsidRPr="00E04001" w:rsidRDefault="00B37A44" w:rsidP="00C079CB">
      <w:pPr>
        <w:pStyle w:val="NoSpacing"/>
        <w:spacing w:line="480" w:lineRule="auto"/>
        <w:jc w:val="both"/>
        <w:rPr>
          <w:rFonts w:ascii="Times New Roman" w:hAnsi="Times New Roman" w:cs="Times New Roman"/>
          <w:sz w:val="24"/>
          <w:szCs w:val="24"/>
        </w:rPr>
      </w:pPr>
    </w:p>
    <w:p w:rsidR="00D007DC" w:rsidRPr="00E04001" w:rsidRDefault="00B37A44" w:rsidP="00C079CB">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This is not a case of retrospective impairment of rights. It is a case of retrospective imposition of</w:t>
      </w:r>
      <w:r w:rsidR="001939F7" w:rsidRPr="00E04001">
        <w:rPr>
          <w:rFonts w:ascii="Times New Roman" w:hAnsi="Times New Roman" w:cs="Times New Roman"/>
          <w:sz w:val="24"/>
          <w:szCs w:val="24"/>
        </w:rPr>
        <w:t xml:space="preserve"> a</w:t>
      </w:r>
      <w:r w:rsidRPr="00E04001">
        <w:rPr>
          <w:rFonts w:ascii="Times New Roman" w:hAnsi="Times New Roman" w:cs="Times New Roman"/>
          <w:sz w:val="24"/>
          <w:szCs w:val="24"/>
        </w:rPr>
        <w:t xml:space="preserve"> new obligation with respect to transactions already completed. The acts of terminating contracts of employment on notice had already been completed. </w:t>
      </w:r>
      <w:r w:rsidR="00E21B9D" w:rsidRPr="00E04001">
        <w:rPr>
          <w:rFonts w:ascii="Times New Roman" w:hAnsi="Times New Roman" w:cs="Times New Roman"/>
          <w:sz w:val="24"/>
          <w:szCs w:val="24"/>
        </w:rPr>
        <w:t>The transitional provision</w:t>
      </w:r>
      <w:r w:rsidR="00E21B9D"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 xml:space="preserve">did not make </w:t>
      </w:r>
      <w:r w:rsidR="00E21EA0" w:rsidRPr="00E04001">
        <w:rPr>
          <w:rFonts w:ascii="Times New Roman" w:hAnsi="Times New Roman" w:cs="Times New Roman"/>
          <w:sz w:val="24"/>
          <w:szCs w:val="24"/>
        </w:rPr>
        <w:t>the termination of employees on notice which was lawful when it occurred</w:t>
      </w:r>
      <w:r w:rsidR="001939F7" w:rsidRPr="00E04001">
        <w:rPr>
          <w:rFonts w:ascii="Times New Roman" w:hAnsi="Times New Roman" w:cs="Times New Roman"/>
          <w:sz w:val="24"/>
          <w:szCs w:val="24"/>
        </w:rPr>
        <w:t xml:space="preserve"> </w:t>
      </w:r>
      <w:r w:rsidR="001939F7" w:rsidRPr="00E04001">
        <w:rPr>
          <w:rFonts w:ascii="Times New Roman" w:hAnsi="Times New Roman" w:cs="Times New Roman"/>
          <w:sz w:val="24"/>
          <w:szCs w:val="24"/>
        </w:rPr>
        <w:lastRenderedPageBreak/>
        <w:t>unlawful conduct</w:t>
      </w:r>
      <w:r w:rsidR="00E21EA0" w:rsidRPr="00E04001">
        <w:rPr>
          <w:rFonts w:ascii="Times New Roman" w:hAnsi="Times New Roman" w:cs="Times New Roman"/>
          <w:sz w:val="24"/>
          <w:szCs w:val="24"/>
        </w:rPr>
        <w:t>. It attach</w:t>
      </w:r>
      <w:r w:rsidR="001939F7" w:rsidRPr="00E04001">
        <w:rPr>
          <w:rFonts w:ascii="Times New Roman" w:hAnsi="Times New Roman" w:cs="Times New Roman"/>
          <w:sz w:val="24"/>
          <w:szCs w:val="24"/>
        </w:rPr>
        <w:t>ed</w:t>
      </w:r>
      <w:r w:rsidR="00E21EA0" w:rsidRPr="00E04001">
        <w:rPr>
          <w:rFonts w:ascii="Times New Roman" w:hAnsi="Times New Roman" w:cs="Times New Roman"/>
          <w:sz w:val="24"/>
          <w:szCs w:val="24"/>
        </w:rPr>
        <w:t xml:space="preserve"> </w:t>
      </w:r>
      <w:r w:rsidR="00D007DC" w:rsidRPr="00E04001">
        <w:rPr>
          <w:rFonts w:ascii="Times New Roman" w:hAnsi="Times New Roman" w:cs="Times New Roman"/>
          <w:sz w:val="24"/>
          <w:szCs w:val="24"/>
        </w:rPr>
        <w:t>a</w:t>
      </w:r>
      <w:r w:rsidR="00E21EA0" w:rsidRPr="00E04001">
        <w:rPr>
          <w:rFonts w:ascii="Times New Roman" w:hAnsi="Times New Roman" w:cs="Times New Roman"/>
          <w:sz w:val="24"/>
          <w:szCs w:val="24"/>
        </w:rPr>
        <w:t>n important new legal burden in the nature of the financial obligation on employers who terminated employees</w:t>
      </w:r>
      <w:r w:rsidR="00EC1A36" w:rsidRPr="00E04001">
        <w:rPr>
          <w:rFonts w:ascii="Times New Roman" w:hAnsi="Times New Roman" w:cs="Times New Roman"/>
          <w:sz w:val="24"/>
          <w:szCs w:val="24"/>
        </w:rPr>
        <w:t>’ contracts</w:t>
      </w:r>
      <w:r w:rsidR="00E21EA0" w:rsidRPr="00E04001">
        <w:rPr>
          <w:rFonts w:ascii="Times New Roman" w:hAnsi="Times New Roman" w:cs="Times New Roman"/>
          <w:sz w:val="24"/>
          <w:szCs w:val="24"/>
        </w:rPr>
        <w:t xml:space="preserve"> on notice to pay them the minimum retrenchment package based on length of service as compensation for loss of employment. The obligation had not formed part of the existing law. </w:t>
      </w:r>
    </w:p>
    <w:p w:rsidR="00D007DC" w:rsidRPr="00E04001" w:rsidRDefault="00D007DC" w:rsidP="00C079CB">
      <w:pPr>
        <w:pStyle w:val="NoSpacing"/>
        <w:spacing w:line="480" w:lineRule="auto"/>
        <w:jc w:val="both"/>
        <w:rPr>
          <w:rFonts w:ascii="Times New Roman" w:hAnsi="Times New Roman" w:cs="Times New Roman"/>
          <w:sz w:val="24"/>
          <w:szCs w:val="24"/>
        </w:rPr>
      </w:pPr>
    </w:p>
    <w:p w:rsidR="00B37A44" w:rsidRPr="00E04001" w:rsidRDefault="00E21EA0" w:rsidP="00D007DC">
      <w:pPr>
        <w:pStyle w:val="NoSpacing"/>
        <w:spacing w:line="480" w:lineRule="auto"/>
        <w:ind w:firstLine="720"/>
        <w:jc w:val="both"/>
        <w:rPr>
          <w:rFonts w:ascii="Times New Roman" w:hAnsi="Times New Roman" w:cs="Times New Roman"/>
        </w:rPr>
      </w:pPr>
      <w:r w:rsidRPr="00E04001">
        <w:rPr>
          <w:rFonts w:ascii="Times New Roman" w:hAnsi="Times New Roman" w:cs="Times New Roman"/>
          <w:sz w:val="24"/>
          <w:szCs w:val="24"/>
        </w:rPr>
        <w:t xml:space="preserve">Under the existing law at the time the contracts of employment were terminated on notice, the employers were at liberty not to pay </w:t>
      </w:r>
      <w:r w:rsidR="00EC1A36" w:rsidRPr="00E04001">
        <w:rPr>
          <w:rFonts w:ascii="Times New Roman" w:hAnsi="Times New Roman" w:cs="Times New Roman"/>
          <w:sz w:val="24"/>
          <w:szCs w:val="24"/>
        </w:rPr>
        <w:t>“</w:t>
      </w:r>
      <w:r w:rsidRPr="00E04001">
        <w:rPr>
          <w:rFonts w:ascii="Times New Roman" w:hAnsi="Times New Roman" w:cs="Times New Roman"/>
          <w:sz w:val="24"/>
          <w:szCs w:val="24"/>
        </w:rPr>
        <w:t>terminated</w:t>
      </w:r>
      <w:r w:rsidR="00EC1A36" w:rsidRPr="00E04001">
        <w:rPr>
          <w:rFonts w:ascii="Times New Roman" w:hAnsi="Times New Roman" w:cs="Times New Roman"/>
          <w:sz w:val="24"/>
          <w:szCs w:val="24"/>
        </w:rPr>
        <w:t>”</w:t>
      </w:r>
      <w:r w:rsidRPr="00E04001">
        <w:rPr>
          <w:rFonts w:ascii="Times New Roman" w:hAnsi="Times New Roman" w:cs="Times New Roman"/>
          <w:sz w:val="24"/>
          <w:szCs w:val="24"/>
        </w:rPr>
        <w:t xml:space="preserve"> employees compensation for loss of employment. They had the right to do as they pleased without committing a legal wrong. The Legislature spoke clearly in retrospectively </w:t>
      </w:r>
      <w:r w:rsidR="00D007DC" w:rsidRPr="00E04001">
        <w:rPr>
          <w:rFonts w:ascii="Times New Roman" w:hAnsi="Times New Roman" w:cs="Times New Roman"/>
          <w:sz w:val="24"/>
          <w:szCs w:val="24"/>
        </w:rPr>
        <w:t xml:space="preserve">imposing </w:t>
      </w:r>
      <w:r w:rsidRPr="00E04001">
        <w:rPr>
          <w:rFonts w:ascii="Times New Roman" w:hAnsi="Times New Roman" w:cs="Times New Roman"/>
          <w:sz w:val="24"/>
          <w:szCs w:val="24"/>
        </w:rPr>
        <w:t xml:space="preserve">through </w:t>
      </w:r>
      <w:r w:rsidR="00547F8A" w:rsidRPr="00E04001">
        <w:rPr>
          <w:rFonts w:ascii="Times New Roman" w:hAnsi="Times New Roman" w:cs="Times New Roman"/>
          <w:sz w:val="24"/>
          <w:szCs w:val="24"/>
        </w:rPr>
        <w:t>the transitional provision</w:t>
      </w:r>
      <w:r w:rsidRPr="00E04001">
        <w:rPr>
          <w:rFonts w:ascii="Times New Roman" w:hAnsi="Times New Roman" w:cs="Times New Roman"/>
          <w:sz w:val="24"/>
          <w:szCs w:val="24"/>
        </w:rPr>
        <w:t xml:space="preserve"> the financial obligation on employers who terminated employees</w:t>
      </w:r>
      <w:r w:rsidR="00EC1A3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w:t>
      </w:r>
      <w:r w:rsidR="00D007DC" w:rsidRPr="00E04001">
        <w:rPr>
          <w:rFonts w:ascii="Times New Roman" w:hAnsi="Times New Roman" w:cs="Times New Roman"/>
          <w:sz w:val="24"/>
          <w:szCs w:val="24"/>
        </w:rPr>
        <w:t>on or after</w:t>
      </w:r>
      <w:r w:rsidRPr="00E04001">
        <w:rPr>
          <w:rFonts w:ascii="Times New Roman" w:hAnsi="Times New Roman" w:cs="Times New Roman"/>
          <w:sz w:val="24"/>
          <w:szCs w:val="24"/>
        </w:rPr>
        <w:t xml:space="preserve"> 17 July 2015.</w:t>
      </w:r>
    </w:p>
    <w:p w:rsidR="002721D0" w:rsidRPr="00E04001" w:rsidRDefault="002721D0" w:rsidP="00C079CB">
      <w:pPr>
        <w:pStyle w:val="NoSpacing"/>
        <w:spacing w:line="480" w:lineRule="auto"/>
        <w:jc w:val="both"/>
        <w:rPr>
          <w:rFonts w:ascii="Times New Roman" w:hAnsi="Times New Roman" w:cs="Times New Roman"/>
          <w:sz w:val="24"/>
          <w:szCs w:val="24"/>
        </w:rPr>
      </w:pPr>
    </w:p>
    <w:p w:rsidR="00A411D7" w:rsidRPr="00E04001" w:rsidRDefault="00113510" w:rsidP="009F7651">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retrospective effect of the statute was the imposition of a new financial obligation and </w:t>
      </w:r>
      <w:r w:rsidRPr="00E04001">
        <w:rPr>
          <w:rFonts w:ascii="Times New Roman" w:hAnsi="Times New Roman" w:cs="Times New Roman"/>
          <w:i/>
          <w:sz w:val="24"/>
          <w:szCs w:val="24"/>
        </w:rPr>
        <w:t>ipso facto</w:t>
      </w:r>
      <w:r w:rsidRPr="00E04001">
        <w:rPr>
          <w:rFonts w:ascii="Times New Roman" w:hAnsi="Times New Roman" w:cs="Times New Roman"/>
          <w:sz w:val="24"/>
          <w:szCs w:val="24"/>
        </w:rPr>
        <w:t xml:space="preserve"> creation of rights which did not exist at the time the employees</w:t>
      </w:r>
      <w:r w:rsidR="00EC1A3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were terminated on notice at the initiative of the employers. </w:t>
      </w:r>
      <w:r w:rsidR="00E21B9D" w:rsidRPr="00E04001">
        <w:rPr>
          <w:rFonts w:ascii="Times New Roman" w:hAnsi="Times New Roman" w:cs="Times New Roman"/>
          <w:sz w:val="24"/>
          <w:szCs w:val="24"/>
        </w:rPr>
        <w:t>The transitional provision</w:t>
      </w:r>
      <w:r w:rsidR="00E21B9D"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 xml:space="preserve">is an example of </w:t>
      </w:r>
      <w:r w:rsidR="004C3F94" w:rsidRPr="00E04001">
        <w:rPr>
          <w:rFonts w:ascii="Times New Roman" w:hAnsi="Times New Roman" w:cs="Times New Roman"/>
          <w:sz w:val="24"/>
          <w:szCs w:val="24"/>
        </w:rPr>
        <w:t xml:space="preserve">a </w:t>
      </w:r>
      <w:r w:rsidRPr="00E04001">
        <w:rPr>
          <w:rFonts w:ascii="Times New Roman" w:hAnsi="Times New Roman" w:cs="Times New Roman"/>
          <w:sz w:val="24"/>
          <w:szCs w:val="24"/>
        </w:rPr>
        <w:t xml:space="preserve">retrospective civil legislation that confers new legal consequences on acts that occurred before </w:t>
      </w:r>
      <w:r w:rsidR="00E169AC" w:rsidRPr="00E04001">
        <w:rPr>
          <w:rFonts w:ascii="Times New Roman" w:hAnsi="Times New Roman" w:cs="Times New Roman"/>
          <w:sz w:val="24"/>
          <w:szCs w:val="24"/>
        </w:rPr>
        <w:t>its enactment without depriving persons of vested rights acquired under existing laws.</w:t>
      </w:r>
    </w:p>
    <w:p w:rsidR="00E51A60" w:rsidRPr="00E04001" w:rsidRDefault="00E51A60" w:rsidP="00382120">
      <w:pPr>
        <w:pStyle w:val="NoSpacing"/>
        <w:jc w:val="both"/>
        <w:rPr>
          <w:rFonts w:ascii="Times New Roman" w:hAnsi="Times New Roman" w:cs="Times New Roman"/>
          <w:sz w:val="24"/>
          <w:szCs w:val="24"/>
        </w:rPr>
      </w:pPr>
    </w:p>
    <w:p w:rsidR="00382120" w:rsidRPr="00E04001" w:rsidRDefault="00382120" w:rsidP="002E3ABD">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PRESUMPTION AGAINST RETROSPECTIVITY</w:t>
      </w:r>
    </w:p>
    <w:p w:rsidR="00382120" w:rsidRPr="00E04001" w:rsidRDefault="00382120" w:rsidP="00382120">
      <w:pPr>
        <w:pStyle w:val="NoSpacing"/>
        <w:jc w:val="both"/>
        <w:rPr>
          <w:rFonts w:ascii="Times New Roman" w:hAnsi="Times New Roman" w:cs="Times New Roman"/>
          <w:b/>
          <w:sz w:val="24"/>
          <w:szCs w:val="24"/>
          <w:u w:val="single"/>
        </w:rPr>
      </w:pPr>
    </w:p>
    <w:p w:rsidR="00955A6D" w:rsidRPr="00E04001" w:rsidRDefault="006F4DF4"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 </w:t>
      </w:r>
      <w:r w:rsidR="006E1831" w:rsidRPr="00E04001">
        <w:rPr>
          <w:rFonts w:ascii="Times New Roman" w:hAnsi="Times New Roman" w:cs="Times New Roman"/>
          <w:sz w:val="24"/>
          <w:szCs w:val="24"/>
        </w:rPr>
        <w:t xml:space="preserve"> </w:t>
      </w:r>
      <w:r w:rsidR="00955A6D" w:rsidRPr="00E04001">
        <w:rPr>
          <w:rFonts w:ascii="Times New Roman" w:hAnsi="Times New Roman" w:cs="Times New Roman"/>
          <w:sz w:val="24"/>
          <w:szCs w:val="24"/>
        </w:rPr>
        <w:tab/>
        <w:t xml:space="preserve">There is a </w:t>
      </w:r>
      <w:r w:rsidR="0061767E" w:rsidRPr="00E04001">
        <w:rPr>
          <w:rFonts w:ascii="Times New Roman" w:hAnsi="Times New Roman" w:cs="Times New Roman"/>
          <w:sz w:val="24"/>
          <w:szCs w:val="24"/>
        </w:rPr>
        <w:t>principle</w:t>
      </w:r>
      <w:r w:rsidR="00955A6D" w:rsidRPr="00E04001">
        <w:rPr>
          <w:rFonts w:ascii="Times New Roman" w:hAnsi="Times New Roman" w:cs="Times New Roman"/>
          <w:sz w:val="24"/>
          <w:szCs w:val="24"/>
        </w:rPr>
        <w:t xml:space="preserve"> of construction of statutes </w:t>
      </w:r>
      <w:r w:rsidR="00F957C4" w:rsidRPr="00E04001">
        <w:rPr>
          <w:rFonts w:ascii="Times New Roman" w:hAnsi="Times New Roman" w:cs="Times New Roman"/>
          <w:sz w:val="24"/>
          <w:szCs w:val="24"/>
        </w:rPr>
        <w:t xml:space="preserve">which </w:t>
      </w:r>
      <w:r w:rsidR="0061767E" w:rsidRPr="00E04001">
        <w:rPr>
          <w:rFonts w:ascii="Times New Roman" w:hAnsi="Times New Roman" w:cs="Times New Roman"/>
          <w:sz w:val="24"/>
          <w:szCs w:val="24"/>
        </w:rPr>
        <w:t xml:space="preserve">has been adhered to with great strictness by the courts in deciding whether a statute is or is not retrospective in effect. It is to the effect that laws by which human action </w:t>
      </w:r>
      <w:r w:rsidR="00F73FC9" w:rsidRPr="00E04001">
        <w:rPr>
          <w:rFonts w:ascii="Times New Roman" w:hAnsi="Times New Roman" w:cs="Times New Roman"/>
          <w:sz w:val="24"/>
          <w:szCs w:val="24"/>
        </w:rPr>
        <w:t>is to be regulated look forward</w:t>
      </w:r>
      <w:r w:rsidR="007D213C" w:rsidRPr="00E04001">
        <w:rPr>
          <w:rFonts w:ascii="Times New Roman" w:hAnsi="Times New Roman" w:cs="Times New Roman"/>
          <w:sz w:val="24"/>
          <w:szCs w:val="24"/>
        </w:rPr>
        <w:t xml:space="preserve"> </w:t>
      </w:r>
      <w:r w:rsidR="0061767E" w:rsidRPr="00E04001">
        <w:rPr>
          <w:rFonts w:ascii="Times New Roman" w:hAnsi="Times New Roman" w:cs="Times New Roman"/>
          <w:sz w:val="24"/>
          <w:szCs w:val="24"/>
        </w:rPr>
        <w:t>not backwards. T</w:t>
      </w:r>
      <w:r w:rsidR="00E965D7" w:rsidRPr="00E04001">
        <w:rPr>
          <w:rFonts w:ascii="Times New Roman" w:hAnsi="Times New Roman" w:cs="Times New Roman"/>
          <w:sz w:val="24"/>
          <w:szCs w:val="24"/>
        </w:rPr>
        <w:t xml:space="preserve">he Legislature </w:t>
      </w:r>
      <w:r w:rsidR="0061767E" w:rsidRPr="00E04001">
        <w:rPr>
          <w:rFonts w:ascii="Times New Roman" w:hAnsi="Times New Roman" w:cs="Times New Roman"/>
          <w:sz w:val="24"/>
          <w:szCs w:val="24"/>
        </w:rPr>
        <w:t>should be</w:t>
      </w:r>
      <w:r w:rsidR="00E965D7" w:rsidRPr="00E04001">
        <w:rPr>
          <w:rFonts w:ascii="Times New Roman" w:hAnsi="Times New Roman" w:cs="Times New Roman"/>
          <w:sz w:val="24"/>
          <w:szCs w:val="24"/>
        </w:rPr>
        <w:t xml:space="preserve"> presumed to intend its legislation to operate prospectively</w:t>
      </w:r>
      <w:r w:rsidR="0093328E" w:rsidRPr="00E04001">
        <w:rPr>
          <w:rFonts w:ascii="Times New Roman" w:hAnsi="Times New Roman" w:cs="Times New Roman"/>
          <w:sz w:val="24"/>
          <w:szCs w:val="24"/>
        </w:rPr>
        <w:t xml:space="preserve">. </w:t>
      </w:r>
      <w:r w:rsidR="0061767E" w:rsidRPr="00E04001">
        <w:rPr>
          <w:rFonts w:ascii="Times New Roman" w:hAnsi="Times New Roman" w:cs="Times New Roman"/>
          <w:sz w:val="24"/>
          <w:szCs w:val="24"/>
        </w:rPr>
        <w:t xml:space="preserve">It is an aspect of </w:t>
      </w:r>
      <w:r w:rsidR="00007E37" w:rsidRPr="00E04001">
        <w:rPr>
          <w:rFonts w:ascii="Times New Roman" w:hAnsi="Times New Roman" w:cs="Times New Roman"/>
          <w:sz w:val="24"/>
          <w:szCs w:val="24"/>
        </w:rPr>
        <w:lastRenderedPageBreak/>
        <w:t xml:space="preserve">the rule of law and is the most important practical constraint on retrospective civil legislation. </w:t>
      </w:r>
      <w:r w:rsidR="0093328E" w:rsidRPr="00E04001">
        <w:rPr>
          <w:rFonts w:ascii="Times New Roman" w:hAnsi="Times New Roman" w:cs="Times New Roman"/>
          <w:sz w:val="24"/>
          <w:szCs w:val="24"/>
        </w:rPr>
        <w:t>Statutes should be so construed as to prevent them from operating retrospectively,</w:t>
      </w:r>
      <w:r w:rsidR="00E965D7" w:rsidRPr="00E04001">
        <w:rPr>
          <w:rFonts w:ascii="Times New Roman" w:hAnsi="Times New Roman" w:cs="Times New Roman"/>
          <w:sz w:val="24"/>
          <w:szCs w:val="24"/>
        </w:rPr>
        <w:t xml:space="preserve"> unless </w:t>
      </w:r>
      <w:r w:rsidR="0093328E" w:rsidRPr="00E04001">
        <w:rPr>
          <w:rFonts w:ascii="Times New Roman" w:hAnsi="Times New Roman" w:cs="Times New Roman"/>
          <w:sz w:val="24"/>
          <w:szCs w:val="24"/>
        </w:rPr>
        <w:t>the Legislature</w:t>
      </w:r>
      <w:r w:rsidR="00E965D7" w:rsidRPr="00E04001">
        <w:rPr>
          <w:rFonts w:ascii="Times New Roman" w:hAnsi="Times New Roman" w:cs="Times New Roman"/>
          <w:sz w:val="24"/>
          <w:szCs w:val="24"/>
        </w:rPr>
        <w:t xml:space="preserve"> expresses the intention </w:t>
      </w:r>
      <w:r w:rsidR="00F957C4" w:rsidRPr="00E04001">
        <w:rPr>
          <w:rFonts w:ascii="Times New Roman" w:hAnsi="Times New Roman" w:cs="Times New Roman"/>
          <w:sz w:val="24"/>
          <w:szCs w:val="24"/>
        </w:rPr>
        <w:t>that</w:t>
      </w:r>
      <w:r w:rsidR="00E965D7" w:rsidRPr="00E04001">
        <w:rPr>
          <w:rFonts w:ascii="Times New Roman" w:hAnsi="Times New Roman" w:cs="Times New Roman"/>
          <w:sz w:val="24"/>
          <w:szCs w:val="24"/>
        </w:rPr>
        <w:t xml:space="preserve"> the statute operate</w:t>
      </w:r>
      <w:r w:rsidR="00F957C4" w:rsidRPr="00E04001">
        <w:rPr>
          <w:rFonts w:ascii="Times New Roman" w:hAnsi="Times New Roman" w:cs="Times New Roman"/>
          <w:sz w:val="24"/>
          <w:szCs w:val="24"/>
        </w:rPr>
        <w:t>s</w:t>
      </w:r>
      <w:r w:rsidR="00E965D7" w:rsidRPr="00E04001">
        <w:rPr>
          <w:rFonts w:ascii="Times New Roman" w:hAnsi="Times New Roman" w:cs="Times New Roman"/>
          <w:sz w:val="24"/>
          <w:szCs w:val="24"/>
        </w:rPr>
        <w:t xml:space="preserve"> retrospectively in </w:t>
      </w:r>
      <w:r w:rsidR="00007E37" w:rsidRPr="00E04001">
        <w:rPr>
          <w:rFonts w:ascii="Times New Roman" w:hAnsi="Times New Roman" w:cs="Times New Roman"/>
          <w:sz w:val="24"/>
          <w:szCs w:val="24"/>
        </w:rPr>
        <w:t xml:space="preserve">sufficiently </w:t>
      </w:r>
      <w:r w:rsidR="00E965D7" w:rsidRPr="00E04001">
        <w:rPr>
          <w:rFonts w:ascii="Times New Roman" w:hAnsi="Times New Roman" w:cs="Times New Roman"/>
          <w:sz w:val="24"/>
          <w:szCs w:val="24"/>
        </w:rPr>
        <w:t>clear and unambiguous language.</w:t>
      </w:r>
      <w:r w:rsidR="00007E37" w:rsidRPr="00E04001">
        <w:rPr>
          <w:rFonts w:ascii="Times New Roman" w:hAnsi="Times New Roman" w:cs="Times New Roman"/>
          <w:sz w:val="24"/>
          <w:szCs w:val="24"/>
        </w:rPr>
        <w:t xml:space="preserve"> In that case, the statute is effective according to its terms. Clarity and unambiguity of legislation are requirements of the principle of legality which is an aspect of the rule of law.</w:t>
      </w:r>
    </w:p>
    <w:p w:rsidR="0093328E" w:rsidRPr="00E04001" w:rsidRDefault="0093328E" w:rsidP="002E3ABD">
      <w:pPr>
        <w:pStyle w:val="NoSpacing"/>
        <w:spacing w:line="480" w:lineRule="auto"/>
        <w:jc w:val="both"/>
        <w:rPr>
          <w:rFonts w:ascii="Times New Roman" w:hAnsi="Times New Roman" w:cs="Times New Roman"/>
          <w:sz w:val="24"/>
          <w:szCs w:val="24"/>
        </w:rPr>
      </w:pPr>
    </w:p>
    <w:p w:rsidR="0093328E" w:rsidRPr="00E04001" w:rsidRDefault="0093328E"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A number of reasons have been suggested as base</w:t>
      </w:r>
      <w:r w:rsidR="00EF6847" w:rsidRPr="00E04001">
        <w:rPr>
          <w:rFonts w:ascii="Times New Roman" w:hAnsi="Times New Roman" w:cs="Times New Roman"/>
          <w:sz w:val="24"/>
          <w:szCs w:val="24"/>
        </w:rPr>
        <w:t>s</w:t>
      </w:r>
      <w:r w:rsidRPr="00E04001">
        <w:rPr>
          <w:rFonts w:ascii="Times New Roman" w:hAnsi="Times New Roman" w:cs="Times New Roman"/>
          <w:sz w:val="24"/>
          <w:szCs w:val="24"/>
        </w:rPr>
        <w:t xml:space="preserve"> for the hostility to retrospective legislation. The most fundamental reason why retrospective legislation is said to be suspect stems from the principle that a person should be able to plan his </w:t>
      </w:r>
      <w:r w:rsidR="00E21B9D" w:rsidRPr="00E04001">
        <w:rPr>
          <w:rFonts w:ascii="Times New Roman" w:hAnsi="Times New Roman" w:cs="Times New Roman"/>
          <w:sz w:val="24"/>
          <w:szCs w:val="24"/>
        </w:rPr>
        <w:t xml:space="preserve">or her </w:t>
      </w:r>
      <w:r w:rsidRPr="00E04001">
        <w:rPr>
          <w:rFonts w:ascii="Times New Roman" w:hAnsi="Times New Roman" w:cs="Times New Roman"/>
          <w:sz w:val="24"/>
          <w:szCs w:val="24"/>
        </w:rPr>
        <w:t>conduct with reasonable certainty of the legal consequence</w:t>
      </w:r>
      <w:r w:rsidR="004C3F94" w:rsidRPr="00E04001">
        <w:rPr>
          <w:rFonts w:ascii="Times New Roman" w:hAnsi="Times New Roman" w:cs="Times New Roman"/>
          <w:sz w:val="24"/>
          <w:szCs w:val="24"/>
        </w:rPr>
        <w:t>s</w:t>
      </w:r>
      <w:r w:rsidRPr="00E04001">
        <w:rPr>
          <w:rFonts w:ascii="Times New Roman" w:hAnsi="Times New Roman" w:cs="Times New Roman"/>
          <w:sz w:val="24"/>
          <w:szCs w:val="24"/>
        </w:rPr>
        <w:t>. Closely</w:t>
      </w:r>
      <w:r w:rsidR="00826E24" w:rsidRPr="00E04001">
        <w:rPr>
          <w:rFonts w:ascii="Times New Roman" w:hAnsi="Times New Roman" w:cs="Times New Roman"/>
          <w:sz w:val="24"/>
          <w:szCs w:val="24"/>
        </w:rPr>
        <w:t xml:space="preserve"> allied to this factor is </w:t>
      </w:r>
      <w:r w:rsidR="00E21B9D" w:rsidRPr="00E04001">
        <w:rPr>
          <w:rFonts w:ascii="Times New Roman" w:hAnsi="Times New Roman" w:cs="Times New Roman"/>
          <w:sz w:val="24"/>
          <w:szCs w:val="24"/>
        </w:rPr>
        <w:t>mankind’s</w:t>
      </w:r>
      <w:r w:rsidR="00E21B9D"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desire for stability with respect to past transactions. To the extent that statutory law should serve as a guide to individual conduct, the purpose is thwarted by retrospective enactments. See Charles B Hochman “</w:t>
      </w:r>
      <w:r w:rsidRPr="00E04001">
        <w:rPr>
          <w:rFonts w:ascii="Times New Roman" w:hAnsi="Times New Roman" w:cs="Times New Roman"/>
          <w:i/>
          <w:sz w:val="24"/>
          <w:szCs w:val="24"/>
        </w:rPr>
        <w:t>The Supreme Court and the Constitutionality of Retroactive Legislation</w:t>
      </w:r>
      <w:r w:rsidRPr="00E04001">
        <w:rPr>
          <w:rFonts w:ascii="Times New Roman" w:hAnsi="Times New Roman" w:cs="Times New Roman"/>
          <w:sz w:val="24"/>
          <w:szCs w:val="24"/>
        </w:rPr>
        <w:t xml:space="preserve">” 73 </w:t>
      </w:r>
      <w:proofErr w:type="spellStart"/>
      <w:r w:rsidRPr="00E04001">
        <w:rPr>
          <w:rFonts w:ascii="Times New Roman" w:hAnsi="Times New Roman" w:cs="Times New Roman"/>
          <w:sz w:val="24"/>
          <w:szCs w:val="24"/>
        </w:rPr>
        <w:t>Harv</w:t>
      </w:r>
      <w:proofErr w:type="spellEnd"/>
      <w:r w:rsidRPr="00E04001">
        <w:rPr>
          <w:rFonts w:ascii="Times New Roman" w:hAnsi="Times New Roman" w:cs="Times New Roman"/>
          <w:sz w:val="24"/>
          <w:szCs w:val="24"/>
        </w:rPr>
        <w:t>. L. Rev. 692 (1960) pp 692-693.</w:t>
      </w:r>
    </w:p>
    <w:p w:rsidR="00E965D7" w:rsidRPr="00E04001" w:rsidRDefault="00E965D7" w:rsidP="002E3ABD">
      <w:pPr>
        <w:pStyle w:val="NoSpacing"/>
        <w:spacing w:line="480" w:lineRule="auto"/>
        <w:jc w:val="both"/>
        <w:rPr>
          <w:rFonts w:ascii="Times New Roman" w:hAnsi="Times New Roman" w:cs="Times New Roman"/>
          <w:sz w:val="24"/>
          <w:szCs w:val="24"/>
        </w:rPr>
      </w:pPr>
    </w:p>
    <w:p w:rsidR="004F07C2" w:rsidRPr="00E04001" w:rsidRDefault="00E965D7" w:rsidP="002E3AB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It must be emphasised </w:t>
      </w:r>
      <w:r w:rsidR="004F07C2" w:rsidRPr="00E04001">
        <w:rPr>
          <w:rFonts w:ascii="Times New Roman" w:hAnsi="Times New Roman" w:cs="Times New Roman"/>
          <w:sz w:val="24"/>
          <w:szCs w:val="24"/>
        </w:rPr>
        <w:t xml:space="preserve">that the presumption against retrospectivity of a statute applies in the absence of clear evidence of the intention of the Legislature to have the civil legislation operate retrospectively. </w:t>
      </w:r>
      <w:r w:rsidR="0093328E" w:rsidRPr="00E04001">
        <w:rPr>
          <w:rFonts w:ascii="Times New Roman" w:hAnsi="Times New Roman" w:cs="Times New Roman"/>
          <w:sz w:val="24"/>
          <w:szCs w:val="24"/>
        </w:rPr>
        <w:t xml:space="preserve">The reason is that the objections to retrospective statutes are </w:t>
      </w:r>
      <w:r w:rsidR="00CF6A69" w:rsidRPr="00E04001">
        <w:rPr>
          <w:rFonts w:ascii="Times New Roman" w:hAnsi="Times New Roman" w:cs="Times New Roman"/>
          <w:sz w:val="24"/>
          <w:szCs w:val="24"/>
        </w:rPr>
        <w:t>n</w:t>
      </w:r>
      <w:r w:rsidR="0093328E" w:rsidRPr="00E04001">
        <w:rPr>
          <w:rFonts w:ascii="Times New Roman" w:hAnsi="Times New Roman" w:cs="Times New Roman"/>
          <w:sz w:val="24"/>
          <w:szCs w:val="24"/>
        </w:rPr>
        <w:t xml:space="preserve">either totally absent from prospective legislation nor are they totally persuasive. </w:t>
      </w:r>
      <w:r w:rsidR="004F07C2" w:rsidRPr="00E04001">
        <w:rPr>
          <w:rFonts w:ascii="Times New Roman" w:hAnsi="Times New Roman" w:cs="Times New Roman"/>
          <w:sz w:val="24"/>
          <w:szCs w:val="24"/>
        </w:rPr>
        <w:t>Where the statute expressly provides that it operates retrospectively, the presumption is rebutted and falls away. There is no question of interpretation.</w:t>
      </w:r>
      <w:r w:rsidR="000B18EC" w:rsidRPr="00E04001">
        <w:rPr>
          <w:rFonts w:ascii="Times New Roman" w:hAnsi="Times New Roman" w:cs="Times New Roman"/>
          <w:sz w:val="24"/>
          <w:szCs w:val="24"/>
        </w:rPr>
        <w:t xml:space="preserve"> See </w:t>
      </w:r>
      <w:r w:rsidR="000B18EC" w:rsidRPr="00E04001">
        <w:rPr>
          <w:rFonts w:ascii="Times New Roman" w:eastAsia="Times New Roman" w:hAnsi="Times New Roman" w:cs="Times New Roman"/>
          <w:i/>
          <w:sz w:val="24"/>
          <w:szCs w:val="20"/>
        </w:rPr>
        <w:t xml:space="preserve">Curtis </w:t>
      </w:r>
      <w:r w:rsidR="000B18EC" w:rsidRPr="00E04001">
        <w:rPr>
          <w:rFonts w:ascii="Times New Roman" w:eastAsia="Times New Roman" w:hAnsi="Times New Roman" w:cs="Times New Roman"/>
          <w:sz w:val="24"/>
          <w:szCs w:val="20"/>
        </w:rPr>
        <w:t xml:space="preserve">v </w:t>
      </w:r>
      <w:r w:rsidR="000B18EC" w:rsidRPr="00E04001">
        <w:rPr>
          <w:rFonts w:ascii="Times New Roman" w:eastAsia="Times New Roman" w:hAnsi="Times New Roman" w:cs="Times New Roman"/>
          <w:i/>
          <w:sz w:val="24"/>
          <w:szCs w:val="20"/>
        </w:rPr>
        <w:t xml:space="preserve">Johannesburg Municipality </w:t>
      </w:r>
      <w:r w:rsidR="000B18EC" w:rsidRPr="00E04001">
        <w:rPr>
          <w:rFonts w:ascii="Times New Roman" w:eastAsia="Times New Roman" w:hAnsi="Times New Roman" w:cs="Times New Roman"/>
          <w:sz w:val="24"/>
          <w:szCs w:val="20"/>
        </w:rPr>
        <w:t>1906 TS 308 at 311;</w:t>
      </w:r>
      <w:r w:rsidR="000B18EC" w:rsidRPr="00E04001">
        <w:rPr>
          <w:rFonts w:ascii="Times New Roman" w:eastAsia="Times New Roman" w:hAnsi="Times New Roman" w:cs="Times New Roman"/>
          <w:i/>
          <w:sz w:val="24"/>
          <w:szCs w:val="20"/>
        </w:rPr>
        <w:t xml:space="preserve"> Nkomo and Anor </w:t>
      </w:r>
      <w:r w:rsidR="000B18EC" w:rsidRPr="00E04001">
        <w:rPr>
          <w:rFonts w:ascii="Times New Roman" w:eastAsia="Times New Roman" w:hAnsi="Times New Roman" w:cs="Times New Roman"/>
          <w:sz w:val="24"/>
          <w:szCs w:val="20"/>
        </w:rPr>
        <w:t>v</w:t>
      </w:r>
      <w:r w:rsidR="000B18EC" w:rsidRPr="00E04001">
        <w:rPr>
          <w:rFonts w:ascii="Times New Roman" w:eastAsia="Times New Roman" w:hAnsi="Times New Roman" w:cs="Times New Roman"/>
          <w:i/>
          <w:sz w:val="24"/>
          <w:szCs w:val="20"/>
        </w:rPr>
        <w:t xml:space="preserve"> Attorney-General and Others</w:t>
      </w:r>
      <w:r w:rsidR="000B18EC" w:rsidRPr="00E04001">
        <w:rPr>
          <w:rFonts w:ascii="Times New Roman" w:eastAsia="Times New Roman" w:hAnsi="Times New Roman" w:cs="Times New Roman"/>
          <w:sz w:val="24"/>
          <w:szCs w:val="20"/>
        </w:rPr>
        <w:t xml:space="preserve"> 1993 (2) ZLR 422 (S); </w:t>
      </w:r>
      <w:r w:rsidR="000B18EC" w:rsidRPr="00E04001">
        <w:rPr>
          <w:rFonts w:ascii="Times New Roman" w:eastAsia="Times New Roman" w:hAnsi="Times New Roman" w:cs="Times New Roman"/>
          <w:i/>
          <w:sz w:val="24"/>
          <w:szCs w:val="20"/>
        </w:rPr>
        <w:t xml:space="preserve">Zimbabwe Phosphate Industries Ltd </w:t>
      </w:r>
      <w:r w:rsidR="000B18EC" w:rsidRPr="00E04001">
        <w:rPr>
          <w:rFonts w:ascii="Times New Roman" w:eastAsia="Times New Roman" w:hAnsi="Times New Roman" w:cs="Times New Roman"/>
          <w:sz w:val="24"/>
          <w:szCs w:val="20"/>
        </w:rPr>
        <w:t>v</w:t>
      </w:r>
      <w:r w:rsidR="000B18EC" w:rsidRPr="00E04001">
        <w:rPr>
          <w:rFonts w:ascii="Times New Roman" w:eastAsia="Times New Roman" w:hAnsi="Times New Roman" w:cs="Times New Roman"/>
          <w:i/>
          <w:sz w:val="24"/>
          <w:szCs w:val="20"/>
        </w:rPr>
        <w:t xml:space="preserve"> Elias </w:t>
      </w:r>
      <w:proofErr w:type="spellStart"/>
      <w:r w:rsidR="000B18EC" w:rsidRPr="00E04001">
        <w:rPr>
          <w:rFonts w:ascii="Times New Roman" w:eastAsia="Times New Roman" w:hAnsi="Times New Roman" w:cs="Times New Roman"/>
          <w:i/>
          <w:sz w:val="24"/>
          <w:szCs w:val="20"/>
        </w:rPr>
        <w:t>Matora</w:t>
      </w:r>
      <w:proofErr w:type="spellEnd"/>
      <w:r w:rsidR="000B18EC" w:rsidRPr="00E04001">
        <w:rPr>
          <w:rFonts w:ascii="Times New Roman" w:eastAsia="Times New Roman" w:hAnsi="Times New Roman" w:cs="Times New Roman"/>
          <w:i/>
          <w:sz w:val="24"/>
          <w:szCs w:val="20"/>
        </w:rPr>
        <w:t xml:space="preserve"> &amp; Others</w:t>
      </w:r>
      <w:r w:rsidR="00F957C4" w:rsidRPr="00E04001">
        <w:rPr>
          <w:rFonts w:ascii="Times New Roman" w:hAnsi="Times New Roman" w:cs="Times New Roman"/>
          <w:sz w:val="24"/>
          <w:szCs w:val="24"/>
        </w:rPr>
        <w:t xml:space="preserve"> 2005 (2) ZLR 233 (S)</w:t>
      </w:r>
      <w:r w:rsidR="000B18EC" w:rsidRPr="00E04001">
        <w:rPr>
          <w:rFonts w:ascii="Times New Roman" w:hAnsi="Times New Roman" w:cs="Times New Roman"/>
          <w:sz w:val="24"/>
          <w:szCs w:val="24"/>
        </w:rPr>
        <w:t>.</w:t>
      </w:r>
      <w:r w:rsidR="00290330" w:rsidRPr="00E04001">
        <w:rPr>
          <w:rFonts w:ascii="Times New Roman" w:hAnsi="Times New Roman" w:cs="Times New Roman"/>
          <w:sz w:val="24"/>
          <w:szCs w:val="24"/>
        </w:rPr>
        <w:t xml:space="preserve"> </w:t>
      </w:r>
    </w:p>
    <w:p w:rsidR="000B18EC" w:rsidRPr="00E04001" w:rsidRDefault="000B18EC" w:rsidP="002E3ABD">
      <w:pPr>
        <w:pStyle w:val="NoSpacing"/>
        <w:spacing w:line="480" w:lineRule="auto"/>
        <w:jc w:val="both"/>
        <w:rPr>
          <w:rFonts w:ascii="Times New Roman" w:hAnsi="Times New Roman" w:cs="Times New Roman"/>
          <w:sz w:val="24"/>
          <w:szCs w:val="24"/>
        </w:rPr>
      </w:pPr>
    </w:p>
    <w:p w:rsidR="000B18EC" w:rsidRPr="00E04001" w:rsidRDefault="00EF6847" w:rsidP="004C3F94">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 authorities show that retrospectivity as a method of implementing civil legislation is a proper tool of modern government, provided it is used with appropriate restraints.</w:t>
      </w:r>
    </w:p>
    <w:p w:rsidR="000B18EC" w:rsidRPr="00E04001" w:rsidRDefault="000B18EC" w:rsidP="002E3ABD">
      <w:pPr>
        <w:pStyle w:val="NoSpacing"/>
        <w:spacing w:line="480" w:lineRule="auto"/>
        <w:jc w:val="both"/>
        <w:rPr>
          <w:rFonts w:ascii="Times New Roman" w:hAnsi="Times New Roman" w:cs="Times New Roman"/>
          <w:sz w:val="24"/>
          <w:szCs w:val="24"/>
        </w:rPr>
      </w:pPr>
    </w:p>
    <w:p w:rsidR="00842922" w:rsidRPr="00E04001" w:rsidRDefault="000B18EC" w:rsidP="007B13E5">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842922" w:rsidRPr="00E04001">
        <w:rPr>
          <w:rFonts w:ascii="Times New Roman" w:hAnsi="Times New Roman" w:cs="Times New Roman"/>
          <w:sz w:val="24"/>
          <w:szCs w:val="24"/>
        </w:rPr>
        <w:t xml:space="preserve">In </w:t>
      </w:r>
      <w:r w:rsidR="00842922" w:rsidRPr="00E04001">
        <w:rPr>
          <w:rFonts w:ascii="Times New Roman" w:hAnsi="Times New Roman" w:cs="Times New Roman"/>
          <w:i/>
          <w:sz w:val="24"/>
          <w:szCs w:val="24"/>
        </w:rPr>
        <w:t xml:space="preserve">British Columbia </w:t>
      </w:r>
      <w:r w:rsidR="00842922" w:rsidRPr="00E04001">
        <w:rPr>
          <w:rFonts w:ascii="Times New Roman" w:hAnsi="Times New Roman" w:cs="Times New Roman"/>
          <w:sz w:val="24"/>
          <w:szCs w:val="24"/>
        </w:rPr>
        <w:t>v</w:t>
      </w:r>
      <w:r w:rsidR="00842922" w:rsidRPr="00E04001">
        <w:rPr>
          <w:rFonts w:ascii="Times New Roman" w:hAnsi="Times New Roman" w:cs="Times New Roman"/>
          <w:i/>
          <w:sz w:val="24"/>
          <w:szCs w:val="24"/>
        </w:rPr>
        <w:t xml:space="preserve"> Imperial Tobacco Canada Ltd</w:t>
      </w:r>
      <w:r w:rsidR="00842922" w:rsidRPr="00E04001">
        <w:rPr>
          <w:rFonts w:ascii="Times New Roman" w:hAnsi="Times New Roman" w:cs="Times New Roman"/>
          <w:sz w:val="24"/>
          <w:szCs w:val="24"/>
        </w:rPr>
        <w:t xml:space="preserve"> [2005] 2 SCR 473 the Supreme Court of Canada held that:</w:t>
      </w:r>
    </w:p>
    <w:p w:rsidR="007B13E5" w:rsidRPr="00E04001" w:rsidRDefault="007B13E5" w:rsidP="007B13E5">
      <w:pPr>
        <w:pStyle w:val="NoSpacing"/>
        <w:jc w:val="both"/>
        <w:rPr>
          <w:rFonts w:ascii="Times New Roman" w:hAnsi="Times New Roman" w:cs="Times New Roman"/>
          <w:sz w:val="24"/>
          <w:szCs w:val="24"/>
        </w:rPr>
      </w:pPr>
    </w:p>
    <w:p w:rsidR="000B18EC" w:rsidRPr="00E04001" w:rsidRDefault="00842922" w:rsidP="00842922">
      <w:pPr>
        <w:pStyle w:val="NoSpacing"/>
        <w:ind w:left="720"/>
        <w:jc w:val="both"/>
        <w:rPr>
          <w:rFonts w:ascii="Times New Roman" w:hAnsi="Times New Roman" w:cs="Times New Roman"/>
        </w:rPr>
      </w:pPr>
      <w:r w:rsidRPr="00E04001">
        <w:rPr>
          <w:rFonts w:ascii="Times New Roman" w:hAnsi="Times New Roman" w:cs="Times New Roman"/>
        </w:rPr>
        <w:t>“The absence of a general requirement of legislative prospectivity exists despite the fact that retrospective and retroactive legislation can overturn settled expectations and is sometimes perceived as unjust: see E. Edinger, ‘</w:t>
      </w:r>
      <w:r w:rsidRPr="00E04001">
        <w:rPr>
          <w:rFonts w:ascii="Times New Roman" w:hAnsi="Times New Roman" w:cs="Times New Roman"/>
          <w:i/>
        </w:rPr>
        <w:t>Retrospectivity in Law</w:t>
      </w:r>
      <w:r w:rsidRPr="00E04001">
        <w:rPr>
          <w:rFonts w:ascii="Times New Roman" w:hAnsi="Times New Roman" w:cs="Times New Roman"/>
        </w:rPr>
        <w:t>’ (1995), 29 U.B.C.L. Rev. 5, at p. 13. Those who perceive it as such can perhaps take comfort in the rules of statutory interpretation in that they require the legislature to indicate clearly any desired retroactive or retrospective effect</w:t>
      </w:r>
      <w:r w:rsidR="003A1EF0">
        <w:rPr>
          <w:rFonts w:ascii="Times New Roman" w:hAnsi="Times New Roman" w:cs="Times New Roman"/>
        </w:rPr>
        <w:t xml:space="preserve"> </w:t>
      </w:r>
      <w:r w:rsidRPr="00E04001">
        <w:rPr>
          <w:rFonts w:ascii="Times New Roman" w:hAnsi="Times New Roman" w:cs="Times New Roman"/>
        </w:rPr>
        <w:t>…”.</w:t>
      </w:r>
    </w:p>
    <w:p w:rsidR="00842922" w:rsidRPr="00E04001" w:rsidRDefault="00842922" w:rsidP="00842922">
      <w:pPr>
        <w:pStyle w:val="NoSpacing"/>
        <w:spacing w:line="480" w:lineRule="auto"/>
        <w:jc w:val="both"/>
        <w:rPr>
          <w:rFonts w:ascii="Times New Roman" w:hAnsi="Times New Roman" w:cs="Times New Roman"/>
          <w:sz w:val="24"/>
          <w:szCs w:val="24"/>
        </w:rPr>
      </w:pPr>
    </w:p>
    <w:p w:rsidR="002F4596" w:rsidRPr="00E04001" w:rsidRDefault="002F4596" w:rsidP="007B13E5">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In </w:t>
      </w:r>
      <w:proofErr w:type="spellStart"/>
      <w:r w:rsidRPr="00E04001">
        <w:rPr>
          <w:rFonts w:ascii="Times New Roman" w:hAnsi="Times New Roman" w:cs="Times New Roman"/>
          <w:i/>
          <w:sz w:val="24"/>
          <w:szCs w:val="24"/>
        </w:rPr>
        <w:t>Gustavson</w:t>
      </w:r>
      <w:proofErr w:type="spellEnd"/>
      <w:r w:rsidRPr="00E04001">
        <w:rPr>
          <w:rFonts w:ascii="Times New Roman" w:hAnsi="Times New Roman" w:cs="Times New Roman"/>
          <w:i/>
          <w:sz w:val="24"/>
          <w:szCs w:val="24"/>
        </w:rPr>
        <w:t xml:space="preserve"> Drilling (1964) Ltd </w:t>
      </w:r>
      <w:r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The Minister of National Revenue </w:t>
      </w:r>
      <w:r w:rsidRPr="00E04001">
        <w:rPr>
          <w:rFonts w:ascii="Times New Roman" w:hAnsi="Times New Roman" w:cs="Times New Roman"/>
          <w:sz w:val="24"/>
          <w:szCs w:val="24"/>
        </w:rPr>
        <w:t>[1977] 1 SCR 271, cited by the respondents’ counsel, the same Court held at p 279 that:</w:t>
      </w:r>
    </w:p>
    <w:p w:rsidR="007B13E5" w:rsidRPr="00E04001" w:rsidRDefault="007B13E5" w:rsidP="007B13E5">
      <w:pPr>
        <w:pStyle w:val="NoSpacing"/>
        <w:jc w:val="both"/>
        <w:rPr>
          <w:rFonts w:ascii="Times New Roman" w:hAnsi="Times New Roman" w:cs="Times New Roman"/>
          <w:sz w:val="24"/>
          <w:szCs w:val="24"/>
        </w:rPr>
      </w:pPr>
    </w:p>
    <w:p w:rsidR="002F4596" w:rsidRPr="00E04001" w:rsidRDefault="002F4596" w:rsidP="007B13E5">
      <w:pPr>
        <w:pStyle w:val="NoSpacing"/>
        <w:ind w:left="720"/>
        <w:jc w:val="both"/>
        <w:rPr>
          <w:rFonts w:ascii="Times New Roman" w:hAnsi="Times New Roman" w:cs="Times New Roman"/>
        </w:rPr>
      </w:pPr>
      <w:r w:rsidRPr="00E04001">
        <w:rPr>
          <w:rFonts w:ascii="Times New Roman" w:hAnsi="Times New Roman" w:cs="Times New Roman"/>
        </w:rPr>
        <w:t>“The general rule is that statu</w:t>
      </w:r>
      <w:r w:rsidR="00183F4B" w:rsidRPr="00E04001">
        <w:rPr>
          <w:rFonts w:ascii="Times New Roman" w:hAnsi="Times New Roman" w:cs="Times New Roman"/>
        </w:rPr>
        <w:t>t</w:t>
      </w:r>
      <w:r w:rsidRPr="00E04001">
        <w:rPr>
          <w:rFonts w:ascii="Times New Roman" w:hAnsi="Times New Roman" w:cs="Times New Roman"/>
        </w:rPr>
        <w:t xml:space="preserve">es are not to be construed as having retrospective operation unless such a construction is expressly or by necessary implication required by the language of the Act. An amending enactment may provide that it is to be operative with respect to transactions occurring prior to its enactment. In those </w:t>
      </w:r>
      <w:r w:rsidR="00C63F64" w:rsidRPr="00E04001">
        <w:rPr>
          <w:rFonts w:ascii="Times New Roman" w:hAnsi="Times New Roman" w:cs="Times New Roman"/>
        </w:rPr>
        <w:t>instances,</w:t>
      </w:r>
      <w:r w:rsidRPr="00E04001">
        <w:rPr>
          <w:rFonts w:ascii="Times New Roman" w:hAnsi="Times New Roman" w:cs="Times New Roman"/>
        </w:rPr>
        <w:t xml:space="preserve"> the statute operates retrospectively.”</w:t>
      </w:r>
    </w:p>
    <w:p w:rsidR="002F4596" w:rsidRPr="00E04001" w:rsidRDefault="002F4596" w:rsidP="007B13E5">
      <w:pPr>
        <w:pStyle w:val="NoSpacing"/>
        <w:ind w:left="720"/>
        <w:jc w:val="both"/>
        <w:rPr>
          <w:rFonts w:ascii="Times New Roman" w:hAnsi="Times New Roman" w:cs="Times New Roman"/>
          <w:sz w:val="24"/>
          <w:szCs w:val="24"/>
        </w:rPr>
      </w:pPr>
    </w:p>
    <w:p w:rsidR="007B13E5" w:rsidRPr="00E04001" w:rsidRDefault="007B13E5" w:rsidP="007B13E5">
      <w:pPr>
        <w:pStyle w:val="NoSpacing"/>
        <w:ind w:left="720"/>
        <w:jc w:val="both"/>
        <w:rPr>
          <w:rFonts w:ascii="Times New Roman" w:hAnsi="Times New Roman" w:cs="Times New Roman"/>
          <w:sz w:val="24"/>
          <w:szCs w:val="24"/>
        </w:rPr>
      </w:pPr>
    </w:p>
    <w:p w:rsidR="002F4596" w:rsidRPr="00E04001" w:rsidRDefault="002F4596" w:rsidP="007B13E5">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P. W. Hogg in </w:t>
      </w:r>
      <w:r w:rsidRPr="00E04001">
        <w:rPr>
          <w:rFonts w:ascii="Times New Roman" w:hAnsi="Times New Roman" w:cs="Times New Roman"/>
          <w:i/>
          <w:sz w:val="24"/>
          <w:szCs w:val="24"/>
        </w:rPr>
        <w:t>Constitutional Law of Canada</w:t>
      </w:r>
      <w:r w:rsidRPr="00E04001">
        <w:rPr>
          <w:rFonts w:ascii="Times New Roman" w:hAnsi="Times New Roman" w:cs="Times New Roman"/>
          <w:sz w:val="24"/>
          <w:szCs w:val="24"/>
        </w:rPr>
        <w:t xml:space="preserve"> 3 ed (1992) at p 1111 wrote:</w:t>
      </w:r>
    </w:p>
    <w:p w:rsidR="007B13E5" w:rsidRPr="00E04001" w:rsidRDefault="007B13E5" w:rsidP="002F4596">
      <w:pPr>
        <w:pStyle w:val="NoSpacing"/>
        <w:ind w:left="720"/>
        <w:jc w:val="both"/>
        <w:rPr>
          <w:rFonts w:ascii="Times New Roman" w:hAnsi="Times New Roman" w:cs="Times New Roman"/>
        </w:rPr>
      </w:pPr>
    </w:p>
    <w:p w:rsidR="00842922" w:rsidRPr="00E04001" w:rsidRDefault="002F4596" w:rsidP="002F4596">
      <w:pPr>
        <w:pStyle w:val="NoSpacing"/>
        <w:ind w:left="720"/>
        <w:jc w:val="both"/>
        <w:rPr>
          <w:rFonts w:ascii="Times New Roman" w:hAnsi="Times New Roman" w:cs="Times New Roman"/>
        </w:rPr>
      </w:pPr>
      <w:r w:rsidRPr="00E04001">
        <w:rPr>
          <w:rFonts w:ascii="Times New Roman" w:hAnsi="Times New Roman" w:cs="Times New Roman"/>
        </w:rPr>
        <w:t xml:space="preserve">“Apart from s. 11(g), Canadian constitutional law contains no prohibition of retroactive (or </w:t>
      </w:r>
      <w:r w:rsidRPr="00E04001">
        <w:rPr>
          <w:rFonts w:ascii="Times New Roman" w:hAnsi="Times New Roman" w:cs="Times New Roman"/>
          <w:i/>
        </w:rPr>
        <w:t>ex post facto</w:t>
      </w:r>
      <w:r w:rsidRPr="00E04001">
        <w:rPr>
          <w:rFonts w:ascii="Times New Roman" w:hAnsi="Times New Roman" w:cs="Times New Roman"/>
        </w:rPr>
        <w:t>) laws. There is a presumption of statutory interpretation that a statute should not be given retroactive effect, but, if the retroactive effect is clearly expressed, then there is no room for interpretation and the statute is effective according to its terms. Retroactive statutes are in fact common.</w:t>
      </w:r>
      <w:r w:rsidR="000864AD" w:rsidRPr="00E04001">
        <w:rPr>
          <w:rFonts w:ascii="Times New Roman" w:hAnsi="Times New Roman" w:cs="Times New Roman"/>
        </w:rPr>
        <w:t xml:space="preserve"> The power to enact retroactive laws, if exercised with appropriate restraints, is a proper tool of modern government. Section 11(g) diminishes this power only by excluding the creation of retroactive </w:t>
      </w:r>
      <w:r w:rsidR="003D692F" w:rsidRPr="00E04001">
        <w:rPr>
          <w:rFonts w:ascii="Times New Roman" w:hAnsi="Times New Roman" w:cs="Times New Roman"/>
        </w:rPr>
        <w:t>criminal offences. Other kinds of laws may still be made retroactive.</w:t>
      </w:r>
      <w:r w:rsidRPr="00E04001">
        <w:rPr>
          <w:rFonts w:ascii="Times New Roman" w:hAnsi="Times New Roman" w:cs="Times New Roman"/>
        </w:rPr>
        <w:t>”</w:t>
      </w:r>
    </w:p>
    <w:p w:rsidR="003D692F" w:rsidRPr="00E04001" w:rsidRDefault="003D692F" w:rsidP="003D692F">
      <w:pPr>
        <w:pStyle w:val="NoSpacing"/>
        <w:spacing w:line="480" w:lineRule="auto"/>
        <w:jc w:val="both"/>
        <w:rPr>
          <w:rFonts w:ascii="Times New Roman" w:hAnsi="Times New Roman" w:cs="Times New Roman"/>
        </w:rPr>
      </w:pPr>
    </w:p>
    <w:p w:rsidR="003D692F" w:rsidRPr="00E04001" w:rsidRDefault="003D692F" w:rsidP="003D692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Section 11(g) of the Canadian Charter of Rights is in substance similar to s 70(1)</w:t>
      </w:r>
      <w:r w:rsidR="001E70C1" w:rsidRPr="00E04001">
        <w:rPr>
          <w:rFonts w:ascii="Times New Roman" w:hAnsi="Times New Roman" w:cs="Times New Roman"/>
          <w:sz w:val="24"/>
          <w:szCs w:val="24"/>
        </w:rPr>
        <w:t>(</w:t>
      </w:r>
      <w:r w:rsidRPr="00E04001">
        <w:rPr>
          <w:rFonts w:ascii="Times New Roman" w:hAnsi="Times New Roman" w:cs="Times New Roman"/>
          <w:sz w:val="24"/>
          <w:szCs w:val="24"/>
        </w:rPr>
        <w:t>k) of the Constitution.</w:t>
      </w:r>
    </w:p>
    <w:p w:rsidR="003D692F" w:rsidRPr="00E04001" w:rsidRDefault="003D692F" w:rsidP="003D692F">
      <w:pPr>
        <w:pStyle w:val="NoSpacing"/>
        <w:spacing w:line="480" w:lineRule="auto"/>
        <w:jc w:val="both"/>
        <w:rPr>
          <w:rFonts w:ascii="Times New Roman" w:hAnsi="Times New Roman" w:cs="Times New Roman"/>
          <w:sz w:val="24"/>
          <w:szCs w:val="24"/>
        </w:rPr>
      </w:pPr>
    </w:p>
    <w:p w:rsidR="003D692F" w:rsidRPr="00E04001" w:rsidRDefault="003D692F" w:rsidP="003D692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E1276D" w:rsidRPr="00E04001">
        <w:rPr>
          <w:rFonts w:ascii="Times New Roman" w:hAnsi="Times New Roman" w:cs="Times New Roman"/>
          <w:sz w:val="24"/>
          <w:szCs w:val="24"/>
        </w:rPr>
        <w:t xml:space="preserve">The transitional provision expressly provided that s 12 of the Act operated retrospectively. The constitutionality of the retrospectivity of </w:t>
      </w:r>
      <w:r w:rsidR="00547F8A" w:rsidRPr="00E04001">
        <w:rPr>
          <w:rFonts w:ascii="Times New Roman" w:hAnsi="Times New Roman" w:cs="Times New Roman"/>
          <w:sz w:val="24"/>
          <w:szCs w:val="24"/>
        </w:rPr>
        <w:t>the transitional provision</w:t>
      </w:r>
      <w:r w:rsidR="00BB0339" w:rsidRPr="00E04001">
        <w:rPr>
          <w:rFonts w:ascii="Times New Roman" w:hAnsi="Times New Roman" w:cs="Times New Roman"/>
          <w:sz w:val="24"/>
          <w:szCs w:val="24"/>
        </w:rPr>
        <w:t xml:space="preserve"> </w:t>
      </w:r>
      <w:r w:rsidR="00E1276D" w:rsidRPr="00E04001">
        <w:rPr>
          <w:rFonts w:ascii="Times New Roman" w:hAnsi="Times New Roman" w:cs="Times New Roman"/>
          <w:sz w:val="24"/>
          <w:szCs w:val="24"/>
        </w:rPr>
        <w:t>could not without more be challenged.</w:t>
      </w:r>
      <w:r w:rsidR="00F957C4" w:rsidRPr="00E04001">
        <w:rPr>
          <w:rFonts w:ascii="Times New Roman" w:hAnsi="Times New Roman" w:cs="Times New Roman"/>
          <w:sz w:val="24"/>
          <w:szCs w:val="24"/>
        </w:rPr>
        <w:t xml:space="preserve"> </w:t>
      </w:r>
      <w:r w:rsidR="003C69C4" w:rsidRPr="00E04001">
        <w:rPr>
          <w:rFonts w:ascii="Times New Roman" w:hAnsi="Times New Roman" w:cs="Times New Roman"/>
          <w:sz w:val="24"/>
          <w:szCs w:val="24"/>
        </w:rPr>
        <w:t xml:space="preserve">To put it simply, unlike criminal liability retrospective civil liability is not unconstitutional. </w:t>
      </w:r>
      <w:r w:rsidR="00F957C4" w:rsidRPr="00E04001">
        <w:rPr>
          <w:rFonts w:ascii="Times New Roman" w:hAnsi="Times New Roman" w:cs="Times New Roman"/>
          <w:sz w:val="24"/>
          <w:szCs w:val="24"/>
        </w:rPr>
        <w:t xml:space="preserve">The Legislature must be presumed to have applied its mind to the possible effects of the use </w:t>
      </w:r>
      <w:r w:rsidR="003C69C4" w:rsidRPr="00E04001">
        <w:rPr>
          <w:rFonts w:ascii="Times New Roman" w:hAnsi="Times New Roman" w:cs="Times New Roman"/>
          <w:sz w:val="24"/>
          <w:szCs w:val="24"/>
        </w:rPr>
        <w:t xml:space="preserve">of </w:t>
      </w:r>
      <w:r w:rsidR="00F957C4" w:rsidRPr="00E04001">
        <w:rPr>
          <w:rFonts w:ascii="Times New Roman" w:hAnsi="Times New Roman" w:cs="Times New Roman"/>
          <w:sz w:val="24"/>
          <w:szCs w:val="24"/>
        </w:rPr>
        <w:t xml:space="preserve">retrospectivity to implement the legislation it enacted and determined that the benefits of its employment outweighed </w:t>
      </w:r>
      <w:r w:rsidR="003C69C4" w:rsidRPr="00E04001">
        <w:rPr>
          <w:rFonts w:ascii="Times New Roman" w:hAnsi="Times New Roman" w:cs="Times New Roman"/>
          <w:sz w:val="24"/>
          <w:szCs w:val="24"/>
        </w:rPr>
        <w:t xml:space="preserve">the </w:t>
      </w:r>
      <w:r w:rsidR="00F957C4" w:rsidRPr="00E04001">
        <w:rPr>
          <w:rFonts w:ascii="Times New Roman" w:hAnsi="Times New Roman" w:cs="Times New Roman"/>
          <w:sz w:val="24"/>
          <w:szCs w:val="24"/>
        </w:rPr>
        <w:t xml:space="preserve">potential </w:t>
      </w:r>
      <w:r w:rsidR="003C69C4" w:rsidRPr="00E04001">
        <w:rPr>
          <w:rFonts w:ascii="Times New Roman" w:hAnsi="Times New Roman" w:cs="Times New Roman"/>
          <w:sz w:val="24"/>
          <w:szCs w:val="24"/>
        </w:rPr>
        <w:t xml:space="preserve">for </w:t>
      </w:r>
      <w:r w:rsidR="00F957C4" w:rsidRPr="00E04001">
        <w:rPr>
          <w:rFonts w:ascii="Times New Roman" w:hAnsi="Times New Roman" w:cs="Times New Roman"/>
          <w:sz w:val="24"/>
          <w:szCs w:val="24"/>
        </w:rPr>
        <w:t>unfairness.</w:t>
      </w:r>
    </w:p>
    <w:p w:rsidR="00E1276D" w:rsidRPr="00E04001" w:rsidRDefault="00E1276D" w:rsidP="003D692F">
      <w:pPr>
        <w:pStyle w:val="NoSpacing"/>
        <w:spacing w:line="480" w:lineRule="auto"/>
        <w:jc w:val="both"/>
        <w:rPr>
          <w:rFonts w:ascii="Times New Roman" w:hAnsi="Times New Roman" w:cs="Times New Roman"/>
          <w:sz w:val="24"/>
          <w:szCs w:val="24"/>
        </w:rPr>
      </w:pPr>
    </w:p>
    <w:p w:rsidR="003C69C4" w:rsidRPr="00E04001" w:rsidRDefault="003C69C4" w:rsidP="003D692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argument</w:t>
      </w:r>
      <w:r w:rsidR="00252F2C" w:rsidRPr="00E04001">
        <w:rPr>
          <w:rFonts w:ascii="Times New Roman" w:hAnsi="Times New Roman" w:cs="Times New Roman"/>
          <w:sz w:val="24"/>
          <w:szCs w:val="24"/>
        </w:rPr>
        <w:t xml:space="preserve"> by </w:t>
      </w:r>
      <w:proofErr w:type="spellStart"/>
      <w:r w:rsidR="00252F2C" w:rsidRPr="00E04001">
        <w:rPr>
          <w:rFonts w:ascii="Times New Roman" w:hAnsi="Times New Roman" w:cs="Times New Roman"/>
          <w:i/>
          <w:sz w:val="24"/>
          <w:szCs w:val="24"/>
        </w:rPr>
        <w:t>Mr</w:t>
      </w:r>
      <w:proofErr w:type="spellEnd"/>
      <w:r w:rsidR="00252F2C" w:rsidRPr="00E04001">
        <w:rPr>
          <w:rFonts w:ascii="Times New Roman" w:hAnsi="Times New Roman" w:cs="Times New Roman"/>
          <w:i/>
          <w:sz w:val="24"/>
          <w:szCs w:val="24"/>
        </w:rPr>
        <w:t> </w:t>
      </w:r>
      <w:proofErr w:type="spellStart"/>
      <w:r w:rsidR="00252F2C" w:rsidRPr="00E04001">
        <w:rPr>
          <w:rFonts w:ascii="Times New Roman" w:hAnsi="Times New Roman" w:cs="Times New Roman"/>
          <w:i/>
          <w:sz w:val="24"/>
          <w:szCs w:val="24"/>
        </w:rPr>
        <w:t>Mpofu</w:t>
      </w:r>
      <w:proofErr w:type="spellEnd"/>
      <w:r w:rsidR="00252F2C" w:rsidRPr="00E04001">
        <w:rPr>
          <w:rFonts w:ascii="Times New Roman" w:hAnsi="Times New Roman" w:cs="Times New Roman"/>
          <w:sz w:val="24"/>
          <w:szCs w:val="24"/>
        </w:rPr>
        <w:t xml:space="preserve"> that </w:t>
      </w:r>
      <w:r w:rsidR="00547F8A" w:rsidRPr="00E04001">
        <w:rPr>
          <w:rFonts w:ascii="Times New Roman" w:hAnsi="Times New Roman" w:cs="Times New Roman"/>
          <w:sz w:val="24"/>
          <w:szCs w:val="24"/>
        </w:rPr>
        <w:t>the transitional provision</w:t>
      </w:r>
      <w:r w:rsidR="00252F2C" w:rsidRPr="00E04001">
        <w:rPr>
          <w:rFonts w:ascii="Times New Roman" w:hAnsi="Times New Roman" w:cs="Times New Roman"/>
          <w:sz w:val="24"/>
          <w:szCs w:val="24"/>
        </w:rPr>
        <w:t xml:space="preserve"> is invalid</w:t>
      </w:r>
      <w:r w:rsidR="00FD5E1B" w:rsidRPr="00E04001">
        <w:rPr>
          <w:rFonts w:ascii="Times New Roman" w:hAnsi="Times New Roman" w:cs="Times New Roman"/>
          <w:sz w:val="24"/>
          <w:szCs w:val="24"/>
        </w:rPr>
        <w:t>,</w:t>
      </w:r>
      <w:r w:rsidR="00252F2C" w:rsidRPr="00E04001">
        <w:rPr>
          <w:rFonts w:ascii="Times New Roman" w:hAnsi="Times New Roman" w:cs="Times New Roman"/>
          <w:sz w:val="24"/>
          <w:szCs w:val="24"/>
        </w:rPr>
        <w:t xml:space="preserve"> because it had a financial obligation imposed on the applicant</w:t>
      </w:r>
      <w:r w:rsidR="0065693B" w:rsidRPr="00E04001">
        <w:rPr>
          <w:rFonts w:ascii="Times New Roman" w:hAnsi="Times New Roman" w:cs="Times New Roman"/>
          <w:sz w:val="24"/>
          <w:szCs w:val="24"/>
        </w:rPr>
        <w:t>s</w:t>
      </w:r>
      <w:r w:rsidR="00252F2C" w:rsidRPr="00E04001">
        <w:rPr>
          <w:rFonts w:ascii="Times New Roman" w:hAnsi="Times New Roman" w:cs="Times New Roman"/>
          <w:sz w:val="24"/>
          <w:szCs w:val="24"/>
        </w:rPr>
        <w:t xml:space="preserve"> retrospectively</w:t>
      </w:r>
      <w:r w:rsidR="00FD5E1B" w:rsidRPr="00E04001">
        <w:rPr>
          <w:rFonts w:ascii="Times New Roman" w:hAnsi="Times New Roman" w:cs="Times New Roman"/>
          <w:sz w:val="24"/>
          <w:szCs w:val="24"/>
        </w:rPr>
        <w:t>,</w:t>
      </w:r>
      <w:r w:rsidR="00252F2C" w:rsidRPr="00E04001">
        <w:rPr>
          <w:rFonts w:ascii="Times New Roman" w:hAnsi="Times New Roman" w:cs="Times New Roman"/>
          <w:sz w:val="24"/>
          <w:szCs w:val="24"/>
        </w:rPr>
        <w:t xml:space="preserve"> suggests that the nature of the obligation is a material and determinant factor in the consideration of the question of the constitutionality of the retrospective effect of the legislation.</w:t>
      </w:r>
    </w:p>
    <w:p w:rsidR="00252F2C" w:rsidRPr="00E04001" w:rsidRDefault="00252F2C" w:rsidP="003D692F">
      <w:pPr>
        <w:pStyle w:val="NoSpacing"/>
        <w:spacing w:line="480" w:lineRule="auto"/>
        <w:jc w:val="both"/>
        <w:rPr>
          <w:rFonts w:ascii="Times New Roman" w:hAnsi="Times New Roman" w:cs="Times New Roman"/>
          <w:sz w:val="24"/>
          <w:szCs w:val="24"/>
        </w:rPr>
      </w:pPr>
    </w:p>
    <w:p w:rsidR="006C55D5" w:rsidRPr="00E04001" w:rsidRDefault="00252F2C" w:rsidP="003D692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correct principle is that there is no constitutional provision which forbids the Legislature, in the exercise of its powers, to impose financial obligations retrospectively by means of civil legislation. The validity of the retrospective effect of legislation cannot be measured in terms of the nature of the obligation imposed. </w:t>
      </w:r>
      <w:r w:rsidR="00FD5E1B" w:rsidRPr="00E04001">
        <w:rPr>
          <w:rFonts w:ascii="Times New Roman" w:hAnsi="Times New Roman" w:cs="Times New Roman"/>
          <w:sz w:val="24"/>
          <w:szCs w:val="24"/>
        </w:rPr>
        <w:t xml:space="preserve">In the exercise of its power under s 117(2)(b) of the Constitution, the Legislature can legislate any subject matter and order retrospective application of civil legislation as long as doing so is for the purposes of peace, order and good governance of Zimbabwe. The Legislature is at liberty to decide whether the civil legislation enacted </w:t>
      </w:r>
      <w:r w:rsidR="00C17F1F" w:rsidRPr="00E04001">
        <w:rPr>
          <w:rFonts w:ascii="Times New Roman" w:hAnsi="Times New Roman" w:cs="Times New Roman"/>
          <w:sz w:val="24"/>
          <w:szCs w:val="24"/>
        </w:rPr>
        <w:t>is</w:t>
      </w:r>
      <w:r w:rsidR="00FD5E1B" w:rsidRPr="00E04001">
        <w:rPr>
          <w:rFonts w:ascii="Times New Roman" w:hAnsi="Times New Roman" w:cs="Times New Roman"/>
          <w:sz w:val="24"/>
          <w:szCs w:val="24"/>
        </w:rPr>
        <w:t xml:space="preserve"> to have retrospective </w:t>
      </w:r>
      <w:r w:rsidR="006C55D5" w:rsidRPr="00E04001">
        <w:rPr>
          <w:rFonts w:ascii="Times New Roman" w:hAnsi="Times New Roman" w:cs="Times New Roman"/>
          <w:sz w:val="24"/>
          <w:szCs w:val="24"/>
        </w:rPr>
        <w:t xml:space="preserve">application. </w:t>
      </w:r>
    </w:p>
    <w:p w:rsidR="006C55D5" w:rsidRPr="00E04001" w:rsidRDefault="006C55D5" w:rsidP="003D692F">
      <w:pPr>
        <w:pStyle w:val="NoSpacing"/>
        <w:spacing w:line="480" w:lineRule="auto"/>
        <w:jc w:val="both"/>
        <w:rPr>
          <w:rFonts w:ascii="Times New Roman" w:hAnsi="Times New Roman" w:cs="Times New Roman"/>
          <w:sz w:val="24"/>
          <w:szCs w:val="24"/>
        </w:rPr>
      </w:pPr>
    </w:p>
    <w:p w:rsidR="00252F2C" w:rsidRPr="00E04001" w:rsidRDefault="00252F2C" w:rsidP="006C55D5">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lastRenderedPageBreak/>
        <w:t xml:space="preserve">The fact that </w:t>
      </w:r>
      <w:r w:rsidR="00547F8A" w:rsidRPr="00E04001">
        <w:rPr>
          <w:rFonts w:ascii="Times New Roman" w:hAnsi="Times New Roman" w:cs="Times New Roman"/>
          <w:sz w:val="24"/>
          <w:szCs w:val="24"/>
        </w:rPr>
        <w:t>the transitional provision</w:t>
      </w:r>
      <w:r w:rsidR="007F7F6A" w:rsidRPr="00E04001">
        <w:rPr>
          <w:rFonts w:ascii="Times New Roman" w:hAnsi="Times New Roman" w:cs="Times New Roman"/>
          <w:sz w:val="24"/>
          <w:szCs w:val="24"/>
        </w:rPr>
        <w:t xml:space="preserve"> ensured that </w:t>
      </w:r>
      <w:r w:rsidRPr="00E04001">
        <w:rPr>
          <w:rFonts w:ascii="Times New Roman" w:hAnsi="Times New Roman" w:cs="Times New Roman"/>
          <w:sz w:val="24"/>
          <w:szCs w:val="24"/>
        </w:rPr>
        <w:t xml:space="preserve">the retrospective application of the law to the applicants had the effect of imposing a financial burden in place of a benefit enjoyed under the existing law is no valid ground for impugning its constitutionality. Every civil legislation which is retrospectively applied would by nature have the effect of changing the existing law. Tax laws invariably impose financial obligations retrospectively on citizens. </w:t>
      </w:r>
    </w:p>
    <w:p w:rsidR="007F7F6A" w:rsidRPr="00E04001" w:rsidRDefault="007F7F6A" w:rsidP="00C17F1F">
      <w:pPr>
        <w:pStyle w:val="NoSpacing"/>
        <w:jc w:val="both"/>
        <w:rPr>
          <w:rFonts w:ascii="Times New Roman" w:hAnsi="Times New Roman" w:cs="Times New Roman"/>
          <w:sz w:val="24"/>
          <w:szCs w:val="24"/>
        </w:rPr>
      </w:pPr>
    </w:p>
    <w:p w:rsidR="00E04001" w:rsidRDefault="00E04001" w:rsidP="003D692F">
      <w:pPr>
        <w:pStyle w:val="NoSpacing"/>
        <w:spacing w:line="480" w:lineRule="auto"/>
        <w:jc w:val="both"/>
        <w:rPr>
          <w:rFonts w:ascii="Times New Roman" w:hAnsi="Times New Roman" w:cs="Times New Roman"/>
          <w:b/>
          <w:sz w:val="24"/>
          <w:szCs w:val="24"/>
          <w:u w:val="single"/>
        </w:rPr>
      </w:pPr>
    </w:p>
    <w:p w:rsidR="00C17F1F" w:rsidRPr="00E04001" w:rsidRDefault="00C17F1F" w:rsidP="003D692F">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RETROSPECTIVITY AND FUNDAMENTAL HUMAN RIGHTS</w:t>
      </w:r>
    </w:p>
    <w:p w:rsidR="00C17F1F" w:rsidRPr="00E04001" w:rsidRDefault="00C17F1F" w:rsidP="00C17F1F">
      <w:pPr>
        <w:pStyle w:val="NoSpacing"/>
        <w:jc w:val="both"/>
        <w:rPr>
          <w:rFonts w:ascii="Times New Roman" w:hAnsi="Times New Roman" w:cs="Times New Roman"/>
          <w:b/>
          <w:sz w:val="24"/>
          <w:szCs w:val="24"/>
          <w:u w:val="single"/>
        </w:rPr>
      </w:pPr>
    </w:p>
    <w:p w:rsidR="006C55D5" w:rsidRPr="00E04001" w:rsidRDefault="00E1276D" w:rsidP="003D692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CF6A69" w:rsidRPr="00E04001">
        <w:rPr>
          <w:rFonts w:ascii="Times New Roman" w:hAnsi="Times New Roman" w:cs="Times New Roman"/>
          <w:sz w:val="24"/>
          <w:szCs w:val="24"/>
        </w:rPr>
        <w:t xml:space="preserve">Retrospectivity is a ground </w:t>
      </w:r>
      <w:r w:rsidR="00134419" w:rsidRPr="00E04001">
        <w:rPr>
          <w:rFonts w:ascii="Times New Roman" w:hAnsi="Times New Roman" w:cs="Times New Roman"/>
          <w:sz w:val="24"/>
          <w:szCs w:val="24"/>
        </w:rPr>
        <w:t>f</w:t>
      </w:r>
      <w:r w:rsidR="00CF6A69" w:rsidRPr="00E04001">
        <w:rPr>
          <w:rFonts w:ascii="Times New Roman" w:hAnsi="Times New Roman" w:cs="Times New Roman"/>
          <w:sz w:val="24"/>
          <w:szCs w:val="24"/>
        </w:rPr>
        <w:t>o</w:t>
      </w:r>
      <w:r w:rsidR="00134419" w:rsidRPr="00E04001">
        <w:rPr>
          <w:rFonts w:ascii="Times New Roman" w:hAnsi="Times New Roman" w:cs="Times New Roman"/>
          <w:sz w:val="24"/>
          <w:szCs w:val="24"/>
        </w:rPr>
        <w:t>r</w:t>
      </w:r>
      <w:r w:rsidR="00CF6A69" w:rsidRPr="00E04001">
        <w:rPr>
          <w:rFonts w:ascii="Times New Roman" w:hAnsi="Times New Roman" w:cs="Times New Roman"/>
          <w:sz w:val="24"/>
          <w:szCs w:val="24"/>
        </w:rPr>
        <w:t xml:space="preserve"> holding civil legislation invalid only if it contravenes one of the provisions of the Constitution which enshrine fundamental human rights and freedoms. </w:t>
      </w:r>
      <w:r w:rsidRPr="00E04001">
        <w:rPr>
          <w:rFonts w:ascii="Times New Roman" w:hAnsi="Times New Roman" w:cs="Times New Roman"/>
          <w:sz w:val="24"/>
          <w:szCs w:val="24"/>
        </w:rPr>
        <w:t xml:space="preserve">One of the grounds on which the alternative case </w:t>
      </w:r>
      <w:r w:rsidR="00F73BA7" w:rsidRPr="00E04001">
        <w:rPr>
          <w:rFonts w:ascii="Times New Roman" w:hAnsi="Times New Roman" w:cs="Times New Roman"/>
          <w:sz w:val="24"/>
          <w:szCs w:val="24"/>
        </w:rPr>
        <w:t xml:space="preserve">was </w:t>
      </w:r>
      <w:r w:rsidRPr="00E04001">
        <w:rPr>
          <w:rFonts w:ascii="Times New Roman" w:hAnsi="Times New Roman" w:cs="Times New Roman"/>
          <w:sz w:val="24"/>
          <w:szCs w:val="24"/>
        </w:rPr>
        <w:t xml:space="preserve">advanced by the applicants for the alleged unconstitutionality of </w:t>
      </w:r>
      <w:r w:rsidR="00547F8A" w:rsidRPr="00E04001">
        <w:rPr>
          <w:rFonts w:ascii="Times New Roman" w:hAnsi="Times New Roman" w:cs="Times New Roman"/>
          <w:sz w:val="24"/>
          <w:szCs w:val="24"/>
        </w:rPr>
        <w:t>the transitional provision</w:t>
      </w:r>
      <w:r w:rsidR="00263B68"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was that</w:t>
      </w:r>
      <w:r w:rsidR="006C55D5" w:rsidRPr="00E04001">
        <w:rPr>
          <w:rFonts w:ascii="Times New Roman" w:hAnsi="Times New Roman" w:cs="Times New Roman"/>
          <w:sz w:val="24"/>
          <w:szCs w:val="24"/>
        </w:rPr>
        <w:t>,</w:t>
      </w:r>
      <w:r w:rsidRPr="00E04001">
        <w:rPr>
          <w:rFonts w:ascii="Times New Roman" w:hAnsi="Times New Roman" w:cs="Times New Roman"/>
          <w:sz w:val="24"/>
          <w:szCs w:val="24"/>
        </w:rPr>
        <w:t xml:space="preserve"> in retrospectively imposing the new financial obligation on employers who terminated employees</w:t>
      </w:r>
      <w:r w:rsidR="00504C5C"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w:t>
      </w:r>
      <w:r w:rsidR="006C55D5" w:rsidRPr="00E04001">
        <w:rPr>
          <w:rFonts w:ascii="Times New Roman" w:hAnsi="Times New Roman" w:cs="Times New Roman"/>
          <w:sz w:val="24"/>
          <w:szCs w:val="24"/>
        </w:rPr>
        <w:t>,</w:t>
      </w:r>
      <w:r w:rsidRPr="00E04001">
        <w:rPr>
          <w:rFonts w:ascii="Times New Roman" w:hAnsi="Times New Roman" w:cs="Times New Roman"/>
          <w:sz w:val="24"/>
          <w:szCs w:val="24"/>
        </w:rPr>
        <w:t xml:space="preserve"> the Legislature impaired the employer’s right</w:t>
      </w:r>
      <w:r w:rsidR="00E25B0F" w:rsidRPr="00E04001">
        <w:rPr>
          <w:rFonts w:ascii="Times New Roman" w:hAnsi="Times New Roman" w:cs="Times New Roman"/>
          <w:sz w:val="24"/>
          <w:szCs w:val="24"/>
        </w:rPr>
        <w:t xml:space="preserve"> t</w:t>
      </w:r>
      <w:r w:rsidRPr="00E04001">
        <w:rPr>
          <w:rFonts w:ascii="Times New Roman" w:hAnsi="Times New Roman" w:cs="Times New Roman"/>
          <w:sz w:val="24"/>
          <w:szCs w:val="24"/>
        </w:rPr>
        <w:t xml:space="preserve">o terminate the contract of employment on notice without treating the employee in a similar manner. </w:t>
      </w:r>
    </w:p>
    <w:p w:rsidR="006C55D5" w:rsidRPr="00E04001" w:rsidRDefault="006C55D5" w:rsidP="003D692F">
      <w:pPr>
        <w:pStyle w:val="NoSpacing"/>
        <w:spacing w:line="480" w:lineRule="auto"/>
        <w:jc w:val="both"/>
        <w:rPr>
          <w:rFonts w:ascii="Times New Roman" w:hAnsi="Times New Roman" w:cs="Times New Roman"/>
          <w:sz w:val="24"/>
          <w:szCs w:val="24"/>
        </w:rPr>
      </w:pPr>
    </w:p>
    <w:p w:rsidR="00E1276D" w:rsidRPr="00E04001" w:rsidRDefault="00E1276D" w:rsidP="006C55D5">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 contention was that the law of contract provide</w:t>
      </w:r>
      <w:r w:rsidR="006C55D5" w:rsidRPr="00E04001">
        <w:rPr>
          <w:rFonts w:ascii="Times New Roman" w:hAnsi="Times New Roman" w:cs="Times New Roman"/>
          <w:sz w:val="24"/>
          <w:szCs w:val="24"/>
        </w:rPr>
        <w:t>d</w:t>
      </w:r>
      <w:r w:rsidRPr="00E04001">
        <w:rPr>
          <w:rFonts w:ascii="Times New Roman" w:hAnsi="Times New Roman" w:cs="Times New Roman"/>
          <w:sz w:val="24"/>
          <w:szCs w:val="24"/>
        </w:rPr>
        <w:t xml:space="preserve"> equal protection</w:t>
      </w:r>
      <w:r w:rsidR="00134419" w:rsidRPr="00E04001">
        <w:rPr>
          <w:rFonts w:ascii="Times New Roman" w:hAnsi="Times New Roman" w:cs="Times New Roman"/>
          <w:sz w:val="24"/>
          <w:szCs w:val="24"/>
        </w:rPr>
        <w:t xml:space="preserve"> to</w:t>
      </w:r>
      <w:r w:rsidRPr="00E04001">
        <w:rPr>
          <w:rFonts w:ascii="Times New Roman" w:hAnsi="Times New Roman" w:cs="Times New Roman"/>
          <w:sz w:val="24"/>
          <w:szCs w:val="24"/>
        </w:rPr>
        <w:t xml:space="preserve"> </w:t>
      </w:r>
      <w:r w:rsidR="00E25B0F" w:rsidRPr="00E04001">
        <w:rPr>
          <w:rFonts w:ascii="Times New Roman" w:hAnsi="Times New Roman" w:cs="Times New Roman"/>
          <w:sz w:val="24"/>
          <w:szCs w:val="24"/>
        </w:rPr>
        <w:t xml:space="preserve">the </w:t>
      </w:r>
      <w:r w:rsidRPr="00E04001">
        <w:rPr>
          <w:rFonts w:ascii="Times New Roman" w:hAnsi="Times New Roman" w:cs="Times New Roman"/>
          <w:sz w:val="24"/>
          <w:szCs w:val="24"/>
        </w:rPr>
        <w:t>employer and employee engaged in a contract of employment</w:t>
      </w:r>
      <w:r w:rsidR="00C07685" w:rsidRPr="00E04001">
        <w:rPr>
          <w:rFonts w:ascii="Times New Roman" w:hAnsi="Times New Roman" w:cs="Times New Roman"/>
          <w:sz w:val="24"/>
          <w:szCs w:val="24"/>
        </w:rPr>
        <w:t xml:space="preserve"> </w:t>
      </w:r>
      <w:r w:rsidR="00134419" w:rsidRPr="00E04001">
        <w:rPr>
          <w:rFonts w:ascii="Times New Roman" w:hAnsi="Times New Roman" w:cs="Times New Roman"/>
          <w:sz w:val="24"/>
          <w:szCs w:val="24"/>
        </w:rPr>
        <w:t xml:space="preserve">by giving them the freedom to </w:t>
      </w:r>
      <w:r w:rsidR="00C07685" w:rsidRPr="00E04001">
        <w:rPr>
          <w:rFonts w:ascii="Times New Roman" w:hAnsi="Times New Roman" w:cs="Times New Roman"/>
          <w:sz w:val="24"/>
          <w:szCs w:val="24"/>
        </w:rPr>
        <w:t>terminate the relationship upon giving e</w:t>
      </w:r>
      <w:r w:rsidR="00134419" w:rsidRPr="00E04001">
        <w:rPr>
          <w:rFonts w:ascii="Times New Roman" w:hAnsi="Times New Roman" w:cs="Times New Roman"/>
          <w:sz w:val="24"/>
          <w:szCs w:val="24"/>
        </w:rPr>
        <w:t>ach</w:t>
      </w:r>
      <w:r w:rsidR="00C07685" w:rsidRPr="00E04001">
        <w:rPr>
          <w:rFonts w:ascii="Times New Roman" w:hAnsi="Times New Roman" w:cs="Times New Roman"/>
          <w:sz w:val="24"/>
          <w:szCs w:val="24"/>
        </w:rPr>
        <w:t xml:space="preserve"> other the requisite notice. The </w:t>
      </w:r>
      <w:r w:rsidR="00134419" w:rsidRPr="00E04001">
        <w:rPr>
          <w:rFonts w:ascii="Times New Roman" w:hAnsi="Times New Roman" w:cs="Times New Roman"/>
          <w:sz w:val="24"/>
          <w:szCs w:val="24"/>
        </w:rPr>
        <w:t>allegation</w:t>
      </w:r>
      <w:r w:rsidR="00C07685" w:rsidRPr="00E04001">
        <w:rPr>
          <w:rFonts w:ascii="Times New Roman" w:hAnsi="Times New Roman" w:cs="Times New Roman"/>
          <w:sz w:val="24"/>
          <w:szCs w:val="24"/>
        </w:rPr>
        <w:t xml:space="preserve"> was that</w:t>
      </w:r>
      <w:r w:rsidR="00E25B0F" w:rsidRPr="00E04001">
        <w:rPr>
          <w:rFonts w:ascii="Times New Roman" w:hAnsi="Times New Roman" w:cs="Times New Roman"/>
          <w:sz w:val="24"/>
          <w:szCs w:val="24"/>
        </w:rPr>
        <w:t>,</w:t>
      </w:r>
      <w:r w:rsidR="00C07685" w:rsidRPr="00E04001">
        <w:rPr>
          <w:rFonts w:ascii="Times New Roman" w:hAnsi="Times New Roman" w:cs="Times New Roman"/>
          <w:sz w:val="24"/>
          <w:szCs w:val="24"/>
        </w:rPr>
        <w:t xml:space="preserve"> in violation of s 56(1) of the Constitution</w:t>
      </w:r>
      <w:r w:rsidR="00E25B0F" w:rsidRPr="00E04001">
        <w:rPr>
          <w:rFonts w:ascii="Times New Roman" w:hAnsi="Times New Roman" w:cs="Times New Roman"/>
          <w:sz w:val="24"/>
          <w:szCs w:val="24"/>
        </w:rPr>
        <w:t>,</w:t>
      </w:r>
      <w:r w:rsidR="00C07685" w:rsidRPr="00E04001">
        <w:rPr>
          <w:rFonts w:ascii="Times New Roman" w:hAnsi="Times New Roman" w:cs="Times New Roman"/>
          <w:sz w:val="24"/>
          <w:szCs w:val="24"/>
        </w:rPr>
        <w:t xml:space="preserve"> </w:t>
      </w:r>
      <w:r w:rsidR="00E25B0F" w:rsidRPr="00E04001">
        <w:rPr>
          <w:rFonts w:ascii="Times New Roman" w:hAnsi="Times New Roman" w:cs="Times New Roman"/>
          <w:sz w:val="24"/>
          <w:szCs w:val="24"/>
        </w:rPr>
        <w:t xml:space="preserve">the </w:t>
      </w:r>
      <w:r w:rsidR="00C07685" w:rsidRPr="00E04001">
        <w:rPr>
          <w:rFonts w:ascii="Times New Roman" w:hAnsi="Times New Roman" w:cs="Times New Roman"/>
          <w:sz w:val="24"/>
          <w:szCs w:val="24"/>
        </w:rPr>
        <w:t xml:space="preserve">retrospective application of s 12 of the Act by </w:t>
      </w:r>
      <w:r w:rsidR="00263B68" w:rsidRPr="00E04001">
        <w:rPr>
          <w:rFonts w:ascii="Times New Roman" w:hAnsi="Times New Roman" w:cs="Times New Roman"/>
          <w:sz w:val="24"/>
          <w:szCs w:val="24"/>
        </w:rPr>
        <w:t>the transitional provision</w:t>
      </w:r>
      <w:r w:rsidR="00263B68" w:rsidRPr="00E04001">
        <w:rPr>
          <w:rFonts w:ascii="Times New Roman" w:hAnsi="Times New Roman" w:cs="Times New Roman"/>
          <w:color w:val="FF0000"/>
          <w:sz w:val="24"/>
          <w:szCs w:val="24"/>
        </w:rPr>
        <w:t xml:space="preserve"> </w:t>
      </w:r>
      <w:r w:rsidR="00C07685" w:rsidRPr="00E04001">
        <w:rPr>
          <w:rFonts w:ascii="Times New Roman" w:hAnsi="Times New Roman" w:cs="Times New Roman"/>
          <w:sz w:val="24"/>
          <w:szCs w:val="24"/>
        </w:rPr>
        <w:t>denies employers the protection provided to both parties by the law of contract of the right to terminate the employment relationship on notice.</w:t>
      </w:r>
    </w:p>
    <w:p w:rsidR="006C55D5" w:rsidRPr="00E04001" w:rsidRDefault="006C55D5" w:rsidP="006C55D5">
      <w:pPr>
        <w:pStyle w:val="NoSpacing"/>
        <w:spacing w:line="480" w:lineRule="auto"/>
        <w:jc w:val="both"/>
        <w:rPr>
          <w:rFonts w:ascii="Times New Roman" w:hAnsi="Times New Roman" w:cs="Times New Roman"/>
          <w:sz w:val="24"/>
          <w:szCs w:val="24"/>
        </w:rPr>
      </w:pPr>
    </w:p>
    <w:p w:rsidR="006C55D5" w:rsidRPr="00E04001" w:rsidRDefault="006C55D5" w:rsidP="006C55D5">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lastRenderedPageBreak/>
        <w:tab/>
        <w:t>Section 44(1) of the Constitution imposes on the Legislature an obligation to respect, protect, promote and fulfil the fundamental human right</w:t>
      </w:r>
      <w:r w:rsidR="00C17F1F" w:rsidRPr="00E04001">
        <w:rPr>
          <w:rFonts w:ascii="Times New Roman" w:hAnsi="Times New Roman" w:cs="Times New Roman"/>
          <w:sz w:val="24"/>
          <w:szCs w:val="24"/>
        </w:rPr>
        <w:t>s</w:t>
      </w:r>
      <w:r w:rsidRPr="00E04001">
        <w:rPr>
          <w:rFonts w:ascii="Times New Roman" w:hAnsi="Times New Roman" w:cs="Times New Roman"/>
          <w:sz w:val="24"/>
          <w:szCs w:val="24"/>
        </w:rPr>
        <w:t xml:space="preserve"> and freedoms enshrined in </w:t>
      </w:r>
      <w:r w:rsidRPr="00E04001">
        <w:rPr>
          <w:rFonts w:ascii="Times New Roman" w:hAnsi="Times New Roman" w:cs="Times New Roman"/>
          <w:i/>
          <w:sz w:val="24"/>
          <w:szCs w:val="24"/>
        </w:rPr>
        <w:t>Chapter IV</w:t>
      </w:r>
      <w:r w:rsidRPr="00E04001">
        <w:rPr>
          <w:rFonts w:ascii="Times New Roman" w:hAnsi="Times New Roman" w:cs="Times New Roman"/>
          <w:sz w:val="24"/>
          <w:szCs w:val="24"/>
        </w:rPr>
        <w:t xml:space="preserve"> when exercising the legislative powers in terms of s 11</w:t>
      </w:r>
      <w:r w:rsidR="00216E4F" w:rsidRPr="00E04001">
        <w:rPr>
          <w:rFonts w:ascii="Times New Roman" w:hAnsi="Times New Roman" w:cs="Times New Roman"/>
          <w:sz w:val="24"/>
          <w:szCs w:val="24"/>
        </w:rPr>
        <w:t>7</w:t>
      </w:r>
      <w:r w:rsidR="0049775E" w:rsidRPr="00E04001">
        <w:rPr>
          <w:rFonts w:ascii="Times New Roman" w:hAnsi="Times New Roman" w:cs="Times New Roman"/>
          <w:sz w:val="24"/>
          <w:szCs w:val="24"/>
        </w:rPr>
        <w:t xml:space="preserve"> </w:t>
      </w:r>
      <w:r w:rsidRPr="00E04001">
        <w:rPr>
          <w:rFonts w:ascii="Times New Roman" w:hAnsi="Times New Roman" w:cs="Times New Roman"/>
          <w:sz w:val="24"/>
          <w:szCs w:val="24"/>
        </w:rPr>
        <w:t>(2)(b) of the Constitution.</w:t>
      </w:r>
    </w:p>
    <w:p w:rsidR="00134419" w:rsidRPr="00E04001" w:rsidRDefault="00134419" w:rsidP="00C17F1F">
      <w:pPr>
        <w:pStyle w:val="NoSpacing"/>
        <w:jc w:val="both"/>
        <w:rPr>
          <w:rFonts w:ascii="Times New Roman" w:hAnsi="Times New Roman" w:cs="Times New Roman"/>
          <w:sz w:val="24"/>
          <w:szCs w:val="24"/>
        </w:rPr>
      </w:pPr>
    </w:p>
    <w:p w:rsidR="00C17F1F" w:rsidRPr="00E04001" w:rsidRDefault="00C17F1F" w:rsidP="003D692F">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RIGHT TO EQUAL PROTECTION OF THE LAW</w:t>
      </w:r>
    </w:p>
    <w:p w:rsidR="00C17F1F" w:rsidRPr="00E04001" w:rsidRDefault="00C17F1F" w:rsidP="00C17F1F">
      <w:pPr>
        <w:pStyle w:val="NoSpacing"/>
        <w:jc w:val="both"/>
        <w:rPr>
          <w:rFonts w:ascii="Times New Roman" w:hAnsi="Times New Roman" w:cs="Times New Roman"/>
          <w:b/>
          <w:sz w:val="24"/>
          <w:szCs w:val="24"/>
          <w:u w:val="single"/>
        </w:rPr>
      </w:pPr>
    </w:p>
    <w:p w:rsidR="00134419" w:rsidRPr="00E04001" w:rsidRDefault="00134419" w:rsidP="003D692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FA6938" w:rsidRPr="00E04001">
        <w:rPr>
          <w:rFonts w:ascii="Times New Roman" w:hAnsi="Times New Roman" w:cs="Times New Roman"/>
          <w:sz w:val="24"/>
          <w:szCs w:val="24"/>
        </w:rPr>
        <w:t xml:space="preserve">The gist of the argument presented by </w:t>
      </w:r>
      <w:proofErr w:type="spellStart"/>
      <w:r w:rsidR="00FA6938" w:rsidRPr="00E04001">
        <w:rPr>
          <w:rFonts w:ascii="Times New Roman" w:hAnsi="Times New Roman" w:cs="Times New Roman"/>
          <w:i/>
          <w:sz w:val="24"/>
          <w:szCs w:val="24"/>
        </w:rPr>
        <w:t>Mr</w:t>
      </w:r>
      <w:proofErr w:type="spellEnd"/>
      <w:r w:rsidR="00FA6938" w:rsidRPr="00E04001">
        <w:rPr>
          <w:rFonts w:ascii="Times New Roman" w:hAnsi="Times New Roman" w:cs="Times New Roman"/>
          <w:i/>
          <w:sz w:val="24"/>
          <w:szCs w:val="24"/>
        </w:rPr>
        <w:t> </w:t>
      </w:r>
      <w:proofErr w:type="spellStart"/>
      <w:r w:rsidR="00FA6938" w:rsidRPr="00E04001">
        <w:rPr>
          <w:rFonts w:ascii="Times New Roman" w:hAnsi="Times New Roman" w:cs="Times New Roman"/>
          <w:i/>
          <w:sz w:val="24"/>
          <w:szCs w:val="24"/>
        </w:rPr>
        <w:t>Mpofu</w:t>
      </w:r>
      <w:proofErr w:type="spellEnd"/>
      <w:r w:rsidR="00FA6938" w:rsidRPr="00E04001">
        <w:rPr>
          <w:rFonts w:ascii="Times New Roman" w:hAnsi="Times New Roman" w:cs="Times New Roman"/>
          <w:sz w:val="24"/>
          <w:szCs w:val="24"/>
        </w:rPr>
        <w:t xml:space="preserve"> was that the financial obligation imposed on the applicants violates their right to equal protection of the law because it is imposed retrospectively under </w:t>
      </w:r>
      <w:r w:rsidR="00547F8A" w:rsidRPr="00E04001">
        <w:rPr>
          <w:rFonts w:ascii="Times New Roman" w:hAnsi="Times New Roman" w:cs="Times New Roman"/>
          <w:sz w:val="24"/>
          <w:szCs w:val="24"/>
        </w:rPr>
        <w:t>the transitional provision</w:t>
      </w:r>
      <w:r w:rsidR="00FA6938" w:rsidRPr="00E04001">
        <w:rPr>
          <w:rFonts w:ascii="Times New Roman" w:hAnsi="Times New Roman" w:cs="Times New Roman"/>
          <w:sz w:val="24"/>
          <w:szCs w:val="24"/>
        </w:rPr>
        <w:t>. As with any law</w:t>
      </w:r>
      <w:r w:rsidR="00795D9F" w:rsidRPr="00E04001">
        <w:rPr>
          <w:rFonts w:ascii="Times New Roman" w:hAnsi="Times New Roman" w:cs="Times New Roman"/>
          <w:sz w:val="24"/>
          <w:szCs w:val="24"/>
        </w:rPr>
        <w:t>,</w:t>
      </w:r>
      <w:r w:rsidR="00FA6938" w:rsidRPr="00E04001">
        <w:rPr>
          <w:rFonts w:ascii="Times New Roman" w:hAnsi="Times New Roman" w:cs="Times New Roman"/>
          <w:sz w:val="24"/>
          <w:szCs w:val="24"/>
        </w:rPr>
        <w:t xml:space="preserve"> retrospective legislation enjoys a presumption of constitutionality. The challenger bears the burden of proving that the retrospective legislation violates the protection of the fundamental human right or freedom guaranteed to him or her or it by the Constitution. If infringement is established and the right or freedom is derogable, the State has the burden of justifying the limitation of the fundamental human right or freedom in terms of s 86(2) of the Constitution.</w:t>
      </w:r>
    </w:p>
    <w:p w:rsidR="00C07685" w:rsidRPr="00E04001" w:rsidRDefault="00C07685" w:rsidP="003D692F">
      <w:pPr>
        <w:pStyle w:val="NoSpacing"/>
        <w:spacing w:line="480" w:lineRule="auto"/>
        <w:jc w:val="both"/>
        <w:rPr>
          <w:rFonts w:ascii="Times New Roman" w:hAnsi="Times New Roman" w:cs="Times New Roman"/>
          <w:sz w:val="24"/>
          <w:szCs w:val="24"/>
        </w:rPr>
      </w:pPr>
    </w:p>
    <w:p w:rsidR="00E25B0F" w:rsidRPr="00E04001" w:rsidRDefault="00C07685" w:rsidP="007B13E5">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rPr>
        <w:tab/>
      </w:r>
      <w:r w:rsidR="00E25B0F" w:rsidRPr="00E04001">
        <w:rPr>
          <w:rFonts w:ascii="Times New Roman" w:hAnsi="Times New Roman" w:cs="Times New Roman"/>
          <w:sz w:val="24"/>
          <w:szCs w:val="24"/>
        </w:rPr>
        <w:t>Section 56(1) of the Constitution provides as follows:</w:t>
      </w:r>
    </w:p>
    <w:p w:rsidR="005739ED" w:rsidRPr="00E04001" w:rsidRDefault="005739ED" w:rsidP="007B13E5">
      <w:pPr>
        <w:pStyle w:val="NoSpacing"/>
        <w:jc w:val="both"/>
        <w:rPr>
          <w:rFonts w:ascii="Times New Roman" w:hAnsi="Times New Roman" w:cs="Times New Roman"/>
          <w:b/>
          <w:sz w:val="24"/>
          <w:szCs w:val="24"/>
        </w:rPr>
      </w:pPr>
    </w:p>
    <w:p w:rsidR="00E25B0F" w:rsidRPr="00E04001" w:rsidRDefault="00E25B0F" w:rsidP="007B13E5">
      <w:pPr>
        <w:pStyle w:val="NoSpacing"/>
        <w:jc w:val="both"/>
        <w:rPr>
          <w:rFonts w:ascii="Times New Roman" w:hAnsi="Times New Roman" w:cs="Times New Roman"/>
          <w:b/>
        </w:rPr>
      </w:pPr>
      <w:r w:rsidRPr="00E04001">
        <w:rPr>
          <w:rFonts w:ascii="Times New Roman" w:hAnsi="Times New Roman" w:cs="Times New Roman"/>
          <w:b/>
        </w:rPr>
        <w:tab/>
      </w:r>
      <w:r w:rsidRPr="00E04001">
        <w:rPr>
          <w:rFonts w:ascii="Times New Roman" w:hAnsi="Times New Roman" w:cs="Times New Roman"/>
        </w:rPr>
        <w:t>“</w:t>
      </w:r>
      <w:r w:rsidRPr="00E04001">
        <w:rPr>
          <w:rFonts w:ascii="Times New Roman" w:hAnsi="Times New Roman" w:cs="Times New Roman"/>
          <w:b/>
        </w:rPr>
        <w:t>56 Equality and non-discrimination</w:t>
      </w:r>
    </w:p>
    <w:p w:rsidR="007B13E5" w:rsidRPr="00E04001" w:rsidRDefault="007B13E5" w:rsidP="007B13E5">
      <w:pPr>
        <w:pStyle w:val="NoSpacing"/>
        <w:jc w:val="both"/>
        <w:rPr>
          <w:rFonts w:ascii="Times New Roman" w:hAnsi="Times New Roman" w:cs="Times New Roman"/>
          <w:b/>
        </w:rPr>
      </w:pPr>
    </w:p>
    <w:p w:rsidR="00C07685" w:rsidRPr="00E04001" w:rsidRDefault="00E25B0F" w:rsidP="004E3DFB">
      <w:pPr>
        <w:pStyle w:val="NoSpacing"/>
        <w:numPr>
          <w:ilvl w:val="0"/>
          <w:numId w:val="3"/>
        </w:numPr>
        <w:ind w:left="720" w:firstLine="720"/>
        <w:jc w:val="both"/>
        <w:rPr>
          <w:rFonts w:ascii="Times New Roman" w:hAnsi="Times New Roman" w:cs="Times New Roman"/>
          <w:lang w:val="en-ZW"/>
        </w:rPr>
      </w:pPr>
      <w:r w:rsidRPr="00E04001">
        <w:rPr>
          <w:rFonts w:ascii="Times New Roman" w:hAnsi="Times New Roman" w:cs="Times New Roman"/>
          <w:lang w:val="en-ZW"/>
        </w:rPr>
        <w:t>All persons are equal before the law and have the right to equal protection and benefit of the law.”</w:t>
      </w:r>
    </w:p>
    <w:p w:rsidR="00E25B0F" w:rsidRPr="00E04001" w:rsidRDefault="00E25B0F" w:rsidP="00E25B0F">
      <w:pPr>
        <w:pStyle w:val="NoSpacing"/>
        <w:spacing w:line="480" w:lineRule="auto"/>
        <w:jc w:val="both"/>
        <w:rPr>
          <w:rFonts w:ascii="Times New Roman" w:hAnsi="Times New Roman" w:cs="Times New Roman"/>
          <w:sz w:val="24"/>
          <w:szCs w:val="24"/>
          <w:lang w:val="en-ZW"/>
        </w:rPr>
      </w:pPr>
    </w:p>
    <w:p w:rsidR="00F656D7" w:rsidRPr="00E04001" w:rsidRDefault="00FA285C" w:rsidP="00F656D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It is common cause that the purpose behind the retrospective application of the legislation was the protection of employees </w:t>
      </w:r>
      <w:r w:rsidR="00EC1A36" w:rsidRPr="00E04001">
        <w:rPr>
          <w:rFonts w:ascii="Times New Roman" w:hAnsi="Times New Roman" w:cs="Times New Roman"/>
          <w:sz w:val="24"/>
          <w:szCs w:val="24"/>
        </w:rPr>
        <w:t xml:space="preserve">whose contracts were </w:t>
      </w:r>
      <w:r w:rsidRPr="00E04001">
        <w:rPr>
          <w:rFonts w:ascii="Times New Roman" w:hAnsi="Times New Roman" w:cs="Times New Roman"/>
          <w:sz w:val="24"/>
          <w:szCs w:val="24"/>
        </w:rPr>
        <w:t xml:space="preserve">terminated on notice from uncompensated loss of employment at the initiative of the employers. The content of the purpose was the provision of the mechanism and formula for the payment of compensation to employees </w:t>
      </w:r>
      <w:r w:rsidR="00EC1A36" w:rsidRPr="00E04001">
        <w:rPr>
          <w:rFonts w:ascii="Times New Roman" w:hAnsi="Times New Roman" w:cs="Times New Roman"/>
          <w:sz w:val="24"/>
          <w:szCs w:val="24"/>
        </w:rPr>
        <w:t xml:space="preserve">whose contracts were </w:t>
      </w:r>
      <w:r w:rsidRPr="00E04001">
        <w:rPr>
          <w:rFonts w:ascii="Times New Roman" w:hAnsi="Times New Roman" w:cs="Times New Roman"/>
          <w:sz w:val="24"/>
          <w:szCs w:val="24"/>
        </w:rPr>
        <w:t xml:space="preserve">terminated on notice for loss of employment and the imposition on employers who terminated </w:t>
      </w:r>
      <w:r w:rsidRPr="00E04001">
        <w:rPr>
          <w:rFonts w:ascii="Times New Roman" w:hAnsi="Times New Roman" w:cs="Times New Roman"/>
          <w:sz w:val="24"/>
          <w:szCs w:val="24"/>
        </w:rPr>
        <w:lastRenderedPageBreak/>
        <w:t>the employees</w:t>
      </w:r>
      <w:r w:rsidR="003A1EF0">
        <w:rPr>
          <w:rFonts w:ascii="Times New Roman" w:hAnsi="Times New Roman" w:cs="Times New Roman"/>
          <w:sz w:val="24"/>
          <w:szCs w:val="24"/>
        </w:rPr>
        <w:t>’ contracts</w:t>
      </w:r>
      <w:r w:rsidRPr="00E04001">
        <w:rPr>
          <w:rFonts w:ascii="Times New Roman" w:hAnsi="Times New Roman" w:cs="Times New Roman"/>
          <w:sz w:val="24"/>
          <w:szCs w:val="24"/>
        </w:rPr>
        <w:t xml:space="preserve"> on notice of the obligation to pay the compensation calculated by reference to length of service.</w:t>
      </w:r>
      <w:r w:rsidR="00F656D7" w:rsidRPr="00E04001">
        <w:rPr>
          <w:rFonts w:ascii="Times New Roman" w:hAnsi="Times New Roman" w:cs="Times New Roman"/>
          <w:sz w:val="24"/>
          <w:szCs w:val="24"/>
        </w:rPr>
        <w:t xml:space="preserve"> The purpose was to ensure that the employment that was lost by termination on notice at the initiative of the employer on or after 17 July 2015 was compensated.</w:t>
      </w:r>
    </w:p>
    <w:p w:rsidR="00F656D7" w:rsidRPr="00E04001" w:rsidRDefault="00F656D7" w:rsidP="00F656D7">
      <w:pPr>
        <w:pStyle w:val="NoSpacing"/>
        <w:spacing w:line="480" w:lineRule="auto"/>
        <w:jc w:val="both"/>
        <w:rPr>
          <w:rFonts w:ascii="Times New Roman" w:hAnsi="Times New Roman" w:cs="Times New Roman"/>
          <w:sz w:val="24"/>
          <w:szCs w:val="24"/>
        </w:rPr>
      </w:pPr>
    </w:p>
    <w:p w:rsidR="00E63D29" w:rsidRPr="00E04001" w:rsidRDefault="00FA285C" w:rsidP="00F656D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There is no doubt that the welfare of employees upon termination of employment on notice is a matter of public interest deserving of legislative protection. The law cannot be interpreted against the employees unless the objective is shown to be unconstitutional or the means chosen for its achievement are disproportionate to it.</w:t>
      </w:r>
      <w:r w:rsidR="00F656D7" w:rsidRPr="00E04001">
        <w:rPr>
          <w:rFonts w:ascii="Times New Roman" w:hAnsi="Times New Roman" w:cs="Times New Roman"/>
          <w:sz w:val="24"/>
          <w:szCs w:val="24"/>
        </w:rPr>
        <w:t xml:space="preserve"> At no time did </w:t>
      </w:r>
      <w:proofErr w:type="spellStart"/>
      <w:r w:rsidR="00F656D7" w:rsidRPr="00E04001">
        <w:rPr>
          <w:rFonts w:ascii="Times New Roman" w:hAnsi="Times New Roman" w:cs="Times New Roman"/>
          <w:i/>
          <w:sz w:val="24"/>
          <w:szCs w:val="24"/>
        </w:rPr>
        <w:t>Mr</w:t>
      </w:r>
      <w:proofErr w:type="spellEnd"/>
      <w:r w:rsidR="00F656D7" w:rsidRPr="00E04001">
        <w:rPr>
          <w:rFonts w:ascii="Times New Roman" w:hAnsi="Times New Roman" w:cs="Times New Roman"/>
          <w:i/>
          <w:sz w:val="24"/>
          <w:szCs w:val="24"/>
        </w:rPr>
        <w:t> </w:t>
      </w:r>
      <w:proofErr w:type="spellStart"/>
      <w:r w:rsidR="00F656D7" w:rsidRPr="00E04001">
        <w:rPr>
          <w:rFonts w:ascii="Times New Roman" w:hAnsi="Times New Roman" w:cs="Times New Roman"/>
          <w:i/>
          <w:sz w:val="24"/>
          <w:szCs w:val="24"/>
        </w:rPr>
        <w:t>Mpofu</w:t>
      </w:r>
      <w:proofErr w:type="spellEnd"/>
      <w:r w:rsidR="00F656D7" w:rsidRPr="00E04001">
        <w:rPr>
          <w:rFonts w:ascii="Times New Roman" w:hAnsi="Times New Roman" w:cs="Times New Roman"/>
          <w:sz w:val="24"/>
          <w:szCs w:val="24"/>
        </w:rPr>
        <w:t xml:space="preserve"> suggest in the argument advanced to the Court that the purpose of the retrospective application of the legislation to the applicants was not legitimate.</w:t>
      </w:r>
    </w:p>
    <w:p w:rsidR="00E63D29" w:rsidRPr="00E04001" w:rsidRDefault="00E63D29" w:rsidP="002F4596">
      <w:pPr>
        <w:pStyle w:val="NoSpacing"/>
        <w:spacing w:line="480" w:lineRule="auto"/>
        <w:jc w:val="both"/>
        <w:rPr>
          <w:rFonts w:ascii="Times New Roman" w:hAnsi="Times New Roman" w:cs="Times New Roman"/>
          <w:sz w:val="24"/>
          <w:szCs w:val="24"/>
        </w:rPr>
      </w:pPr>
    </w:p>
    <w:p w:rsidR="00E63D29" w:rsidRPr="00E04001" w:rsidRDefault="00E63D29" w:rsidP="002F459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EE4CCF" w:rsidRPr="00E04001">
        <w:rPr>
          <w:rFonts w:ascii="Times New Roman" w:hAnsi="Times New Roman" w:cs="Times New Roman"/>
          <w:sz w:val="24"/>
          <w:szCs w:val="24"/>
        </w:rPr>
        <w:t xml:space="preserve">The </w:t>
      </w:r>
      <w:r w:rsidR="00EE4CCF" w:rsidRPr="00E04001">
        <w:rPr>
          <w:rFonts w:ascii="Times New Roman" w:hAnsi="Times New Roman" w:cs="Times New Roman"/>
          <w:i/>
          <w:sz w:val="24"/>
          <w:szCs w:val="24"/>
        </w:rPr>
        <w:t>raison d’etre</w:t>
      </w:r>
      <w:r w:rsidR="00EE4CCF" w:rsidRPr="00E04001">
        <w:rPr>
          <w:rFonts w:ascii="Times New Roman" w:hAnsi="Times New Roman" w:cs="Times New Roman"/>
          <w:sz w:val="24"/>
          <w:szCs w:val="24"/>
        </w:rPr>
        <w:t xml:space="preserve"> of constitutional law is the human being. Section 56(1) of the Constitution enshrines three separate but related fundamental human rights. The rights are: the right to equality before the law; the right to equal protection of the law; and the right to benefit of the law.</w:t>
      </w:r>
    </w:p>
    <w:p w:rsidR="00EE4CCF" w:rsidRPr="00E04001" w:rsidRDefault="00EE4CCF" w:rsidP="002F4596">
      <w:pPr>
        <w:pStyle w:val="NoSpacing"/>
        <w:spacing w:line="480" w:lineRule="auto"/>
        <w:jc w:val="both"/>
        <w:rPr>
          <w:rFonts w:ascii="Times New Roman" w:hAnsi="Times New Roman" w:cs="Times New Roman"/>
          <w:sz w:val="24"/>
          <w:szCs w:val="24"/>
        </w:rPr>
      </w:pPr>
    </w:p>
    <w:p w:rsidR="00EE4CCF" w:rsidRPr="00E04001" w:rsidRDefault="00EE4CCF" w:rsidP="002F459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contents of the rights must be available and claimable under any measure which meets the standard of legality. Article 1 of the </w:t>
      </w:r>
      <w:r w:rsidRPr="00E04001">
        <w:rPr>
          <w:rFonts w:ascii="Times New Roman" w:hAnsi="Times New Roman" w:cs="Times New Roman"/>
          <w:i/>
          <w:sz w:val="24"/>
          <w:szCs w:val="24"/>
        </w:rPr>
        <w:t>Universal Declaration of Rights</w:t>
      </w:r>
      <w:r w:rsidRPr="00E04001">
        <w:rPr>
          <w:rFonts w:ascii="Times New Roman" w:hAnsi="Times New Roman" w:cs="Times New Roman"/>
          <w:sz w:val="24"/>
          <w:szCs w:val="24"/>
        </w:rPr>
        <w:t xml:space="preserve"> declares that: “all human beings are born free and equal in dignity and rights”. </w:t>
      </w:r>
      <w:r w:rsidR="00D07469" w:rsidRPr="00E04001">
        <w:rPr>
          <w:rFonts w:ascii="Times New Roman" w:hAnsi="Times New Roman" w:cs="Times New Roman"/>
          <w:sz w:val="24"/>
          <w:szCs w:val="24"/>
        </w:rPr>
        <w:t xml:space="preserve">Equality is a fundamental human right and a principle of social justice. </w:t>
      </w:r>
      <w:r w:rsidRPr="00E04001">
        <w:rPr>
          <w:rFonts w:ascii="Times New Roman" w:hAnsi="Times New Roman" w:cs="Times New Roman"/>
          <w:sz w:val="24"/>
          <w:szCs w:val="24"/>
        </w:rPr>
        <w:t>Every person is by virtue of being human entitled to equal access to the remedies, protection and benefits provided under the law.</w:t>
      </w:r>
      <w:r w:rsidR="004043C8" w:rsidRPr="00E04001">
        <w:rPr>
          <w:rFonts w:ascii="Times New Roman" w:hAnsi="Times New Roman" w:cs="Times New Roman"/>
          <w:sz w:val="24"/>
          <w:szCs w:val="24"/>
        </w:rPr>
        <w:t xml:space="preserve"> As all human beings are equal, they are entitled to equal treatment as such </w:t>
      </w:r>
      <w:r w:rsidR="00B96BC8" w:rsidRPr="00E04001">
        <w:rPr>
          <w:rFonts w:ascii="Times New Roman" w:hAnsi="Times New Roman" w:cs="Times New Roman"/>
          <w:sz w:val="24"/>
          <w:szCs w:val="24"/>
        </w:rPr>
        <w:t>under</w:t>
      </w:r>
      <w:r w:rsidR="004043C8" w:rsidRPr="00E04001">
        <w:rPr>
          <w:rFonts w:ascii="Times New Roman" w:hAnsi="Times New Roman" w:cs="Times New Roman"/>
          <w:sz w:val="24"/>
          <w:szCs w:val="24"/>
        </w:rPr>
        <w:t xml:space="preserve"> the law. Th</w:t>
      </w:r>
      <w:r w:rsidR="00B96BC8" w:rsidRPr="00E04001">
        <w:rPr>
          <w:rFonts w:ascii="Times New Roman" w:hAnsi="Times New Roman" w:cs="Times New Roman"/>
          <w:sz w:val="24"/>
          <w:szCs w:val="24"/>
        </w:rPr>
        <w:t>is</w:t>
      </w:r>
      <w:r w:rsidR="004043C8" w:rsidRPr="00E04001">
        <w:rPr>
          <w:rFonts w:ascii="Times New Roman" w:hAnsi="Times New Roman" w:cs="Times New Roman"/>
          <w:sz w:val="24"/>
          <w:szCs w:val="24"/>
        </w:rPr>
        <w:t xml:space="preserve"> idea of equality of human beings and equal treatment as such underlies all modern, democratic and humanitarian legal systems.</w:t>
      </w:r>
    </w:p>
    <w:p w:rsidR="00EE4CCF" w:rsidRPr="00E04001" w:rsidRDefault="00EE4CCF" w:rsidP="002F4596">
      <w:pPr>
        <w:pStyle w:val="NoSpacing"/>
        <w:spacing w:line="480" w:lineRule="auto"/>
        <w:jc w:val="both"/>
        <w:rPr>
          <w:rFonts w:ascii="Times New Roman" w:hAnsi="Times New Roman" w:cs="Times New Roman"/>
          <w:sz w:val="24"/>
          <w:szCs w:val="24"/>
        </w:rPr>
      </w:pPr>
    </w:p>
    <w:p w:rsidR="00267063" w:rsidRPr="00E04001" w:rsidRDefault="00EE4CCF" w:rsidP="002F459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Whilst s 56(1) of the Constitution requires respect and protection of human equality as a f</w:t>
      </w:r>
      <w:r w:rsidR="004043C8" w:rsidRPr="00E04001">
        <w:rPr>
          <w:rFonts w:ascii="Times New Roman" w:hAnsi="Times New Roman" w:cs="Times New Roman"/>
          <w:sz w:val="24"/>
          <w:szCs w:val="24"/>
        </w:rPr>
        <w:t>o</w:t>
      </w:r>
      <w:r w:rsidRPr="00E04001">
        <w:rPr>
          <w:rFonts w:ascii="Times New Roman" w:hAnsi="Times New Roman" w:cs="Times New Roman"/>
          <w:sz w:val="24"/>
          <w:szCs w:val="24"/>
        </w:rPr>
        <w:t>undat</w:t>
      </w:r>
      <w:r w:rsidR="004043C8" w:rsidRPr="00E04001">
        <w:rPr>
          <w:rFonts w:ascii="Times New Roman" w:hAnsi="Times New Roman" w:cs="Times New Roman"/>
          <w:sz w:val="24"/>
          <w:szCs w:val="24"/>
        </w:rPr>
        <w:t>ion</w:t>
      </w:r>
      <w:r w:rsidRPr="00E04001">
        <w:rPr>
          <w:rFonts w:ascii="Times New Roman" w:hAnsi="Times New Roman" w:cs="Times New Roman"/>
          <w:sz w:val="24"/>
          <w:szCs w:val="24"/>
        </w:rPr>
        <w:t xml:space="preserve">al value, it does not mean that </w:t>
      </w:r>
      <w:r w:rsidR="00B76DF7" w:rsidRPr="00E04001">
        <w:rPr>
          <w:rFonts w:ascii="Times New Roman" w:hAnsi="Times New Roman" w:cs="Times New Roman"/>
          <w:sz w:val="24"/>
          <w:szCs w:val="24"/>
        </w:rPr>
        <w:t xml:space="preserve">identically the </w:t>
      </w:r>
      <w:r w:rsidRPr="00E04001">
        <w:rPr>
          <w:rFonts w:ascii="Times New Roman" w:hAnsi="Times New Roman" w:cs="Times New Roman"/>
          <w:sz w:val="24"/>
          <w:szCs w:val="24"/>
        </w:rPr>
        <w:t>same</w:t>
      </w:r>
      <w:r w:rsidR="00B76DF7" w:rsidRPr="00E04001">
        <w:rPr>
          <w:rFonts w:ascii="Times New Roman" w:hAnsi="Times New Roman" w:cs="Times New Roman"/>
          <w:sz w:val="24"/>
          <w:szCs w:val="24"/>
        </w:rPr>
        <w:t xml:space="preserve"> rules of</w:t>
      </w:r>
      <w:r w:rsidRPr="00E04001">
        <w:rPr>
          <w:rFonts w:ascii="Times New Roman" w:hAnsi="Times New Roman" w:cs="Times New Roman"/>
          <w:sz w:val="24"/>
          <w:szCs w:val="24"/>
        </w:rPr>
        <w:t xml:space="preserve"> law </w:t>
      </w:r>
      <w:r w:rsidR="00B76DF7" w:rsidRPr="00E04001">
        <w:rPr>
          <w:rFonts w:ascii="Times New Roman" w:hAnsi="Times New Roman" w:cs="Times New Roman"/>
          <w:sz w:val="24"/>
          <w:szCs w:val="24"/>
        </w:rPr>
        <w:t>should be applicable t</w:t>
      </w:r>
      <w:r w:rsidRPr="00E04001">
        <w:rPr>
          <w:rFonts w:ascii="Times New Roman" w:hAnsi="Times New Roman" w:cs="Times New Roman"/>
          <w:sz w:val="24"/>
          <w:szCs w:val="24"/>
        </w:rPr>
        <w:t>o all pe</w:t>
      </w:r>
      <w:r w:rsidR="00B76DF7" w:rsidRPr="00E04001">
        <w:rPr>
          <w:rFonts w:ascii="Times New Roman" w:hAnsi="Times New Roman" w:cs="Times New Roman"/>
          <w:sz w:val="24"/>
          <w:szCs w:val="24"/>
        </w:rPr>
        <w:t>rsons</w:t>
      </w:r>
      <w:r w:rsidR="004043C8" w:rsidRPr="00E04001">
        <w:rPr>
          <w:rFonts w:ascii="Times New Roman" w:hAnsi="Times New Roman" w:cs="Times New Roman"/>
          <w:sz w:val="24"/>
          <w:szCs w:val="24"/>
        </w:rPr>
        <w:t xml:space="preserve"> in every instance, regardless of differences of factual circumstances </w:t>
      </w:r>
      <w:r w:rsidR="00B76DF7" w:rsidRPr="00E04001">
        <w:rPr>
          <w:rFonts w:ascii="Times New Roman" w:hAnsi="Times New Roman" w:cs="Times New Roman"/>
          <w:sz w:val="24"/>
          <w:szCs w:val="24"/>
        </w:rPr>
        <w:t>and</w:t>
      </w:r>
      <w:r w:rsidR="004043C8" w:rsidRPr="00E04001">
        <w:rPr>
          <w:rFonts w:ascii="Times New Roman" w:hAnsi="Times New Roman" w:cs="Times New Roman"/>
          <w:sz w:val="24"/>
          <w:szCs w:val="24"/>
        </w:rPr>
        <w:t xml:space="preserve"> conditions</w:t>
      </w:r>
      <w:r w:rsidRPr="00E04001">
        <w:rPr>
          <w:rFonts w:ascii="Times New Roman" w:hAnsi="Times New Roman" w:cs="Times New Roman"/>
          <w:sz w:val="24"/>
          <w:szCs w:val="24"/>
        </w:rPr>
        <w:t xml:space="preserve">. </w:t>
      </w:r>
      <w:r w:rsidR="00D07469" w:rsidRPr="00E04001">
        <w:rPr>
          <w:rFonts w:ascii="Times New Roman" w:hAnsi="Times New Roman" w:cs="Times New Roman"/>
          <w:sz w:val="24"/>
          <w:szCs w:val="24"/>
        </w:rPr>
        <w:t xml:space="preserve">Section 56(1) of the Constitution does not protect a right to identical treatment. </w:t>
      </w:r>
      <w:r w:rsidR="00F77E0F" w:rsidRPr="00E04001">
        <w:rPr>
          <w:rFonts w:ascii="Times New Roman" w:hAnsi="Times New Roman" w:cs="Times New Roman"/>
          <w:sz w:val="24"/>
          <w:szCs w:val="24"/>
        </w:rPr>
        <w:t xml:space="preserve">The right to equality is violated when the State makes an unjustified distinction between people or situations. Section 56(1) of the Constitution is not about formal equality, as formal equality is already part of the Constitution. The fundamental principle of the rule of law to the effect that all State power is bound by law and that everyone is bound by law means that there is equal application of law since the very nature of law demands universal application. </w:t>
      </w:r>
      <w:r w:rsidR="00C17F1F" w:rsidRPr="00E04001">
        <w:rPr>
          <w:rFonts w:ascii="Times New Roman" w:hAnsi="Times New Roman" w:cs="Times New Roman"/>
          <w:sz w:val="24"/>
          <w:szCs w:val="24"/>
        </w:rPr>
        <w:t>Section 56(1) of the Constitution speaks to substantive equality.</w:t>
      </w:r>
    </w:p>
    <w:p w:rsidR="00267063" w:rsidRPr="00E04001" w:rsidRDefault="00267063" w:rsidP="002F4596">
      <w:pPr>
        <w:pStyle w:val="NoSpacing"/>
        <w:spacing w:line="480" w:lineRule="auto"/>
        <w:jc w:val="both"/>
        <w:rPr>
          <w:rFonts w:ascii="Times New Roman" w:hAnsi="Times New Roman" w:cs="Times New Roman"/>
          <w:sz w:val="24"/>
          <w:szCs w:val="24"/>
        </w:rPr>
      </w:pPr>
    </w:p>
    <w:p w:rsidR="000F6142" w:rsidRPr="00E04001" w:rsidRDefault="00EE4CCF" w:rsidP="00267063">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Human beings may be equal yet act differently in different situation</w:t>
      </w:r>
      <w:r w:rsidR="00D85806" w:rsidRPr="00E04001">
        <w:rPr>
          <w:rFonts w:ascii="Times New Roman" w:hAnsi="Times New Roman" w:cs="Times New Roman"/>
          <w:sz w:val="24"/>
          <w:szCs w:val="24"/>
        </w:rPr>
        <w:t>s</w:t>
      </w:r>
      <w:r w:rsidRPr="00E04001">
        <w:rPr>
          <w:rFonts w:ascii="Times New Roman" w:hAnsi="Times New Roman" w:cs="Times New Roman"/>
          <w:sz w:val="24"/>
          <w:szCs w:val="24"/>
        </w:rPr>
        <w:t xml:space="preserve"> or circumstances. Need may arise </w:t>
      </w:r>
      <w:r w:rsidR="00C7787F" w:rsidRPr="00E04001">
        <w:rPr>
          <w:rFonts w:ascii="Times New Roman" w:hAnsi="Times New Roman" w:cs="Times New Roman"/>
          <w:sz w:val="24"/>
          <w:szCs w:val="24"/>
        </w:rPr>
        <w:t xml:space="preserve">for the enactment of </w:t>
      </w:r>
      <w:r w:rsidR="004043C8" w:rsidRPr="00E04001">
        <w:rPr>
          <w:rFonts w:ascii="Times New Roman" w:hAnsi="Times New Roman" w:cs="Times New Roman"/>
          <w:sz w:val="24"/>
          <w:szCs w:val="24"/>
        </w:rPr>
        <w:t>a law</w:t>
      </w:r>
      <w:r w:rsidR="00C7787F" w:rsidRPr="00E04001">
        <w:rPr>
          <w:rFonts w:ascii="Times New Roman" w:hAnsi="Times New Roman" w:cs="Times New Roman"/>
          <w:sz w:val="24"/>
          <w:szCs w:val="24"/>
        </w:rPr>
        <w:t xml:space="preserve">, the specific object of which is the prohibition of the recurrence </w:t>
      </w:r>
      <w:r w:rsidR="00215267" w:rsidRPr="00E04001">
        <w:rPr>
          <w:rFonts w:ascii="Times New Roman" w:hAnsi="Times New Roman" w:cs="Times New Roman"/>
          <w:sz w:val="24"/>
          <w:szCs w:val="24"/>
        </w:rPr>
        <w:t xml:space="preserve">of </w:t>
      </w:r>
      <w:r w:rsidR="004043C8" w:rsidRPr="00E04001">
        <w:rPr>
          <w:rFonts w:ascii="Times New Roman" w:hAnsi="Times New Roman" w:cs="Times New Roman"/>
          <w:sz w:val="24"/>
          <w:szCs w:val="24"/>
        </w:rPr>
        <w:t>harmful</w:t>
      </w:r>
      <w:r w:rsidR="00215267" w:rsidRPr="00E04001">
        <w:rPr>
          <w:rFonts w:ascii="Times New Roman" w:hAnsi="Times New Roman" w:cs="Times New Roman"/>
          <w:sz w:val="24"/>
          <w:szCs w:val="24"/>
        </w:rPr>
        <w:t xml:space="preserve"> acts to protect public interest. </w:t>
      </w:r>
      <w:r w:rsidR="00267063" w:rsidRPr="00E04001">
        <w:rPr>
          <w:rFonts w:ascii="Times New Roman" w:hAnsi="Times New Roman" w:cs="Times New Roman"/>
          <w:sz w:val="24"/>
          <w:szCs w:val="24"/>
        </w:rPr>
        <w:t>A Legislature empowered to make laws on a wide range of subjects must of necessity have the power of making special laws to attain particular objective</w:t>
      </w:r>
      <w:r w:rsidR="00795D9F" w:rsidRPr="00E04001">
        <w:rPr>
          <w:rFonts w:ascii="Times New Roman" w:hAnsi="Times New Roman" w:cs="Times New Roman"/>
          <w:sz w:val="24"/>
          <w:szCs w:val="24"/>
        </w:rPr>
        <w:t>s</w:t>
      </w:r>
      <w:r w:rsidR="00267063" w:rsidRPr="00E04001">
        <w:rPr>
          <w:rFonts w:ascii="Times New Roman" w:hAnsi="Times New Roman" w:cs="Times New Roman"/>
          <w:sz w:val="24"/>
          <w:szCs w:val="24"/>
        </w:rPr>
        <w:t xml:space="preserve">. </w:t>
      </w:r>
      <w:r w:rsidR="00215267" w:rsidRPr="00E04001">
        <w:rPr>
          <w:rFonts w:ascii="Times New Roman" w:hAnsi="Times New Roman" w:cs="Times New Roman"/>
          <w:sz w:val="24"/>
          <w:szCs w:val="24"/>
        </w:rPr>
        <w:t>Such a law would have a specific objective and be aimed only at a section of people who would commit the prohibited conduct. For the reason of the specific object</w:t>
      </w:r>
      <w:r w:rsidR="00267063" w:rsidRPr="00E04001">
        <w:rPr>
          <w:rFonts w:ascii="Times New Roman" w:hAnsi="Times New Roman" w:cs="Times New Roman"/>
          <w:sz w:val="24"/>
          <w:szCs w:val="24"/>
        </w:rPr>
        <w:t>ive</w:t>
      </w:r>
      <w:r w:rsidR="00215267" w:rsidRPr="00E04001">
        <w:rPr>
          <w:rFonts w:ascii="Times New Roman" w:hAnsi="Times New Roman" w:cs="Times New Roman"/>
          <w:sz w:val="24"/>
          <w:szCs w:val="24"/>
        </w:rPr>
        <w:t xml:space="preserve"> and the nature of the prohibited acts, such a law </w:t>
      </w:r>
      <w:r w:rsidR="00206ADB" w:rsidRPr="00E04001">
        <w:rPr>
          <w:rFonts w:ascii="Times New Roman" w:hAnsi="Times New Roman" w:cs="Times New Roman"/>
          <w:sz w:val="24"/>
          <w:szCs w:val="24"/>
        </w:rPr>
        <w:t xml:space="preserve">would be </w:t>
      </w:r>
      <w:r w:rsidR="00215267" w:rsidRPr="00E04001">
        <w:rPr>
          <w:rFonts w:ascii="Times New Roman" w:hAnsi="Times New Roman" w:cs="Times New Roman"/>
          <w:sz w:val="24"/>
          <w:szCs w:val="24"/>
        </w:rPr>
        <w:t>based upon a creation of a class of people to which it applies. By exclusion, it</w:t>
      </w:r>
      <w:r w:rsidR="00206ADB" w:rsidRPr="00E04001">
        <w:rPr>
          <w:rFonts w:ascii="Times New Roman" w:hAnsi="Times New Roman" w:cs="Times New Roman"/>
          <w:sz w:val="24"/>
          <w:szCs w:val="24"/>
        </w:rPr>
        <w:t xml:space="preserve"> would</w:t>
      </w:r>
      <w:r w:rsidR="00215267" w:rsidRPr="00E04001">
        <w:rPr>
          <w:rFonts w:ascii="Times New Roman" w:hAnsi="Times New Roman" w:cs="Times New Roman"/>
          <w:sz w:val="24"/>
          <w:szCs w:val="24"/>
        </w:rPr>
        <w:t xml:space="preserve"> create a different class of people to which it does not apply.</w:t>
      </w:r>
      <w:r w:rsidR="00267063" w:rsidRPr="00E04001">
        <w:rPr>
          <w:rFonts w:ascii="Times New Roman" w:hAnsi="Times New Roman" w:cs="Times New Roman"/>
          <w:sz w:val="24"/>
          <w:szCs w:val="24"/>
        </w:rPr>
        <w:t xml:space="preserve"> </w:t>
      </w:r>
    </w:p>
    <w:p w:rsidR="000F6142" w:rsidRPr="00E04001" w:rsidRDefault="000F6142" w:rsidP="000F6142">
      <w:pPr>
        <w:pStyle w:val="NoSpacing"/>
        <w:spacing w:line="480" w:lineRule="auto"/>
        <w:jc w:val="both"/>
        <w:rPr>
          <w:rFonts w:ascii="Times New Roman" w:hAnsi="Times New Roman" w:cs="Times New Roman"/>
          <w:sz w:val="24"/>
          <w:szCs w:val="24"/>
        </w:rPr>
      </w:pPr>
    </w:p>
    <w:p w:rsidR="00EE4CCF" w:rsidRPr="00E04001" w:rsidRDefault="00267063" w:rsidP="000F6142">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 Legislature has undoubtedly a wide field of choice in determining and</w:t>
      </w:r>
      <w:r w:rsidR="00AE48D9" w:rsidRPr="00E04001">
        <w:rPr>
          <w:rFonts w:ascii="Times New Roman" w:hAnsi="Times New Roman" w:cs="Times New Roman"/>
          <w:sz w:val="24"/>
          <w:szCs w:val="24"/>
        </w:rPr>
        <w:t xml:space="preserve"> classifying </w:t>
      </w:r>
      <w:r w:rsidR="00857302" w:rsidRPr="00E04001">
        <w:rPr>
          <w:rFonts w:ascii="Times New Roman" w:hAnsi="Times New Roman" w:cs="Times New Roman"/>
          <w:sz w:val="24"/>
          <w:szCs w:val="24"/>
        </w:rPr>
        <w:t xml:space="preserve">the </w:t>
      </w:r>
      <w:r w:rsidR="00AE48D9" w:rsidRPr="00E04001">
        <w:rPr>
          <w:rFonts w:ascii="Times New Roman" w:hAnsi="Times New Roman" w:cs="Times New Roman"/>
          <w:sz w:val="24"/>
          <w:szCs w:val="24"/>
        </w:rPr>
        <w:t xml:space="preserve">subject matter of its laws. It must be presumed that a Legislature understands and correctly </w:t>
      </w:r>
      <w:r w:rsidR="00AE48D9" w:rsidRPr="00E04001">
        <w:rPr>
          <w:rFonts w:ascii="Times New Roman" w:hAnsi="Times New Roman" w:cs="Times New Roman"/>
          <w:sz w:val="24"/>
          <w:szCs w:val="24"/>
        </w:rPr>
        <w:lastRenderedPageBreak/>
        <w:t>appreciates the needs of its own people.</w:t>
      </w:r>
      <w:r w:rsidR="000F6142" w:rsidRPr="00E04001">
        <w:rPr>
          <w:rFonts w:ascii="Times New Roman" w:hAnsi="Times New Roman" w:cs="Times New Roman"/>
          <w:sz w:val="24"/>
          <w:szCs w:val="24"/>
        </w:rPr>
        <w:t xml:space="preserve"> The power to classify or </w:t>
      </w:r>
      <w:proofErr w:type="spellStart"/>
      <w:r w:rsidR="000F6142" w:rsidRPr="00E04001">
        <w:rPr>
          <w:rFonts w:ascii="Times New Roman" w:hAnsi="Times New Roman" w:cs="Times New Roman"/>
          <w:sz w:val="24"/>
          <w:szCs w:val="24"/>
        </w:rPr>
        <w:t>particularise</w:t>
      </w:r>
      <w:proofErr w:type="spellEnd"/>
      <w:r w:rsidR="000F6142" w:rsidRPr="00E04001">
        <w:rPr>
          <w:rFonts w:ascii="Times New Roman" w:hAnsi="Times New Roman" w:cs="Times New Roman"/>
          <w:sz w:val="24"/>
          <w:szCs w:val="24"/>
        </w:rPr>
        <w:t xml:space="preserve"> objects of legislation must, in the nature of things, be left to the law-making authorities. </w:t>
      </w:r>
    </w:p>
    <w:p w:rsidR="00215267" w:rsidRPr="00E04001" w:rsidRDefault="00215267" w:rsidP="00A40882">
      <w:pPr>
        <w:pStyle w:val="NoSpacing"/>
        <w:jc w:val="both"/>
        <w:rPr>
          <w:rFonts w:ascii="Times New Roman" w:hAnsi="Times New Roman" w:cs="Times New Roman"/>
          <w:sz w:val="24"/>
          <w:szCs w:val="24"/>
        </w:rPr>
      </w:pPr>
    </w:p>
    <w:p w:rsidR="00A40882" w:rsidRPr="00E04001" w:rsidRDefault="00A40882" w:rsidP="002F4596">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REASONABLE DIFFERENTIATION AND EQUAL PROTECTION OF THE LAW</w:t>
      </w:r>
    </w:p>
    <w:p w:rsidR="00A40882" w:rsidRPr="00E04001" w:rsidRDefault="00A40882" w:rsidP="00A40882">
      <w:pPr>
        <w:pStyle w:val="NoSpacing"/>
        <w:jc w:val="both"/>
        <w:rPr>
          <w:rFonts w:ascii="Times New Roman" w:hAnsi="Times New Roman" w:cs="Times New Roman"/>
          <w:b/>
          <w:sz w:val="24"/>
          <w:szCs w:val="24"/>
          <w:u w:val="single"/>
        </w:rPr>
      </w:pPr>
    </w:p>
    <w:p w:rsidR="00DA67ED" w:rsidRPr="00E04001" w:rsidRDefault="00215267" w:rsidP="002F459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765832" w:rsidRPr="00E04001">
        <w:rPr>
          <w:rFonts w:ascii="Times New Roman" w:hAnsi="Times New Roman" w:cs="Times New Roman"/>
          <w:sz w:val="24"/>
          <w:szCs w:val="24"/>
        </w:rPr>
        <w:t>The right to equal protection of the law enshrined in s 56(1) of the Constitution does not prohibit the enactment of law based on reasonable differentiation of groups of people for different treatment in respect of the purpose of the legislation.</w:t>
      </w:r>
      <w:r w:rsidR="006117BD" w:rsidRPr="00E04001">
        <w:rPr>
          <w:rFonts w:ascii="Times New Roman" w:hAnsi="Times New Roman" w:cs="Times New Roman"/>
          <w:sz w:val="24"/>
          <w:szCs w:val="24"/>
        </w:rPr>
        <w:t xml:space="preserve"> </w:t>
      </w:r>
      <w:r w:rsidR="00DA67ED" w:rsidRPr="00E04001">
        <w:rPr>
          <w:rFonts w:ascii="Times New Roman" w:hAnsi="Times New Roman" w:cs="Times New Roman"/>
          <w:sz w:val="24"/>
          <w:szCs w:val="24"/>
        </w:rPr>
        <w:t>Section 56(1) of the Constitution leaves it to the courts to decide when a classification of persons is prohibited under its provisions. The doctrine of classification evolved by the courts is not a paraphrase of s 56(1) of the Constitution. It is merely a judicial formula for determining whether the legislative or executive action in question is arbitrary and therefore a violation of the</w:t>
      </w:r>
      <w:r w:rsidR="00DA67ED" w:rsidRPr="00E04001">
        <w:rPr>
          <w:rFonts w:ascii="Times New Roman" w:hAnsi="Times New Roman" w:cs="Times New Roman"/>
          <w:color w:val="FF0000"/>
          <w:sz w:val="24"/>
          <w:szCs w:val="24"/>
        </w:rPr>
        <w:t xml:space="preserve"> </w:t>
      </w:r>
      <w:r w:rsidR="00DA67ED" w:rsidRPr="00E04001">
        <w:rPr>
          <w:rFonts w:ascii="Times New Roman" w:hAnsi="Times New Roman" w:cs="Times New Roman"/>
          <w:sz w:val="24"/>
          <w:szCs w:val="24"/>
        </w:rPr>
        <w:t>right of the claimant to equal protection of the law. See</w:t>
      </w:r>
      <w:r w:rsidR="00DA67ED" w:rsidRPr="00E04001">
        <w:rPr>
          <w:rFonts w:ascii="Times New Roman" w:hAnsi="Times New Roman" w:cs="Times New Roman"/>
          <w:i/>
          <w:sz w:val="24"/>
          <w:szCs w:val="24"/>
        </w:rPr>
        <w:t xml:space="preserve"> E P </w:t>
      </w:r>
      <w:proofErr w:type="spellStart"/>
      <w:r w:rsidR="00DA67ED" w:rsidRPr="00E04001">
        <w:rPr>
          <w:rFonts w:ascii="Times New Roman" w:hAnsi="Times New Roman" w:cs="Times New Roman"/>
          <w:i/>
          <w:sz w:val="24"/>
          <w:szCs w:val="24"/>
        </w:rPr>
        <w:t>Royappa</w:t>
      </w:r>
      <w:proofErr w:type="spellEnd"/>
      <w:r w:rsidR="00DA67ED" w:rsidRPr="00E04001">
        <w:rPr>
          <w:rFonts w:ascii="Times New Roman" w:hAnsi="Times New Roman" w:cs="Times New Roman"/>
          <w:i/>
          <w:sz w:val="24"/>
          <w:szCs w:val="24"/>
        </w:rPr>
        <w:t xml:space="preserve"> </w:t>
      </w:r>
      <w:r w:rsidR="00DA67ED" w:rsidRPr="00E04001">
        <w:rPr>
          <w:rFonts w:ascii="Times New Roman" w:hAnsi="Times New Roman" w:cs="Times New Roman"/>
          <w:sz w:val="24"/>
          <w:szCs w:val="24"/>
        </w:rPr>
        <w:t xml:space="preserve">v </w:t>
      </w:r>
      <w:r w:rsidR="00DA67ED" w:rsidRPr="00E04001">
        <w:rPr>
          <w:rFonts w:ascii="Times New Roman" w:hAnsi="Times New Roman" w:cs="Times New Roman"/>
          <w:i/>
          <w:sz w:val="24"/>
          <w:szCs w:val="24"/>
        </w:rPr>
        <w:t xml:space="preserve">State of Tamil Nadu </w:t>
      </w:r>
      <w:r w:rsidR="00DA67ED" w:rsidRPr="00E04001">
        <w:rPr>
          <w:rFonts w:ascii="Times New Roman" w:hAnsi="Times New Roman" w:cs="Times New Roman"/>
          <w:sz w:val="24"/>
          <w:szCs w:val="24"/>
        </w:rPr>
        <w:t>1974 SCR 248.</w:t>
      </w:r>
    </w:p>
    <w:p w:rsidR="00DA67ED" w:rsidRPr="00E04001" w:rsidRDefault="00DA67ED" w:rsidP="002F4596">
      <w:pPr>
        <w:pStyle w:val="NoSpacing"/>
        <w:spacing w:line="480" w:lineRule="auto"/>
        <w:jc w:val="both"/>
        <w:rPr>
          <w:rFonts w:ascii="Times New Roman" w:hAnsi="Times New Roman" w:cs="Times New Roman"/>
          <w:sz w:val="24"/>
          <w:szCs w:val="24"/>
        </w:rPr>
      </w:pPr>
    </w:p>
    <w:p w:rsidR="00215267" w:rsidRPr="00E04001" w:rsidRDefault="006117BD" w:rsidP="00DA67ED">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If unequal treatment of various groups of people addressed by the retrospective legislation </w:t>
      </w:r>
      <w:r w:rsidR="00136E0C" w:rsidRPr="00E04001">
        <w:rPr>
          <w:rFonts w:ascii="Times New Roman" w:hAnsi="Times New Roman" w:cs="Times New Roman"/>
          <w:sz w:val="24"/>
          <w:szCs w:val="24"/>
        </w:rPr>
        <w:t>is to</w:t>
      </w:r>
      <w:r w:rsidRPr="00E04001">
        <w:rPr>
          <w:rFonts w:ascii="Times New Roman" w:hAnsi="Times New Roman" w:cs="Times New Roman"/>
          <w:sz w:val="24"/>
          <w:szCs w:val="24"/>
        </w:rPr>
        <w:t xml:space="preserve"> be upheld under s 56(1) of the Constitution, there must be differences of such a type and weight that they can justify the difference of treatment. Unequal treatment and justification must be adequately related to each other.</w:t>
      </w:r>
    </w:p>
    <w:p w:rsidR="00765832" w:rsidRPr="00E04001" w:rsidRDefault="00765832" w:rsidP="002F4596">
      <w:pPr>
        <w:pStyle w:val="NoSpacing"/>
        <w:spacing w:line="480" w:lineRule="auto"/>
        <w:jc w:val="both"/>
        <w:rPr>
          <w:rFonts w:ascii="Times New Roman" w:hAnsi="Times New Roman" w:cs="Times New Roman"/>
          <w:sz w:val="24"/>
          <w:szCs w:val="24"/>
        </w:rPr>
      </w:pPr>
    </w:p>
    <w:p w:rsidR="00C4088D" w:rsidRPr="00E04001" w:rsidRDefault="00765832" w:rsidP="002F459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FB6883" w:rsidRPr="00E04001">
        <w:rPr>
          <w:rFonts w:ascii="Times New Roman" w:hAnsi="Times New Roman" w:cs="Times New Roman"/>
          <w:sz w:val="24"/>
          <w:szCs w:val="24"/>
        </w:rPr>
        <w:t xml:space="preserve">The purpose of the right to equal protection of the law enshrined in s 56(1) of the Constitution is to ensure that those in similar circumstances </w:t>
      </w:r>
      <w:r w:rsidR="00857302" w:rsidRPr="00E04001">
        <w:rPr>
          <w:rFonts w:ascii="Times New Roman" w:hAnsi="Times New Roman" w:cs="Times New Roman"/>
          <w:sz w:val="24"/>
          <w:szCs w:val="24"/>
        </w:rPr>
        <w:t>and conditions</w:t>
      </w:r>
      <w:r w:rsidR="00802D28" w:rsidRPr="00E04001">
        <w:rPr>
          <w:rFonts w:ascii="Times New Roman" w:hAnsi="Times New Roman" w:cs="Times New Roman"/>
          <w:sz w:val="24"/>
          <w:szCs w:val="24"/>
        </w:rPr>
        <w:t xml:space="preserve"> who are the subjects of the legislation</w:t>
      </w:r>
      <w:r w:rsidR="00857302" w:rsidRPr="00E04001">
        <w:rPr>
          <w:rFonts w:ascii="Times New Roman" w:hAnsi="Times New Roman" w:cs="Times New Roman"/>
          <w:sz w:val="24"/>
          <w:szCs w:val="24"/>
        </w:rPr>
        <w:t xml:space="preserve"> </w:t>
      </w:r>
      <w:r w:rsidR="00FB6883" w:rsidRPr="00E04001">
        <w:rPr>
          <w:rFonts w:ascii="Times New Roman" w:hAnsi="Times New Roman" w:cs="Times New Roman"/>
          <w:sz w:val="24"/>
          <w:szCs w:val="24"/>
        </w:rPr>
        <w:t xml:space="preserve">are treated </w:t>
      </w:r>
      <w:r w:rsidR="00802D28" w:rsidRPr="00E04001">
        <w:rPr>
          <w:rFonts w:ascii="Times New Roman" w:hAnsi="Times New Roman" w:cs="Times New Roman"/>
          <w:sz w:val="24"/>
          <w:szCs w:val="24"/>
        </w:rPr>
        <w:t>equally</w:t>
      </w:r>
      <w:r w:rsidR="00857302" w:rsidRPr="00E04001">
        <w:rPr>
          <w:rFonts w:ascii="Times New Roman" w:hAnsi="Times New Roman" w:cs="Times New Roman"/>
          <w:sz w:val="24"/>
          <w:szCs w:val="24"/>
        </w:rPr>
        <w:t>, both in the</w:t>
      </w:r>
      <w:r w:rsidR="00245CEC" w:rsidRPr="00E04001">
        <w:rPr>
          <w:rFonts w:ascii="Times New Roman" w:hAnsi="Times New Roman" w:cs="Times New Roman"/>
          <w:sz w:val="24"/>
          <w:szCs w:val="24"/>
        </w:rPr>
        <w:t xml:space="preserve"> </w:t>
      </w:r>
      <w:r w:rsidR="00857302" w:rsidRPr="00E04001">
        <w:rPr>
          <w:rFonts w:ascii="Times New Roman" w:hAnsi="Times New Roman" w:cs="Times New Roman"/>
          <w:sz w:val="24"/>
          <w:szCs w:val="24"/>
        </w:rPr>
        <w:t>privileges and in the liabilities imposed</w:t>
      </w:r>
      <w:r w:rsidR="00FB6883" w:rsidRPr="00E04001">
        <w:rPr>
          <w:rFonts w:ascii="Times New Roman" w:hAnsi="Times New Roman" w:cs="Times New Roman"/>
          <w:sz w:val="24"/>
          <w:szCs w:val="24"/>
        </w:rPr>
        <w:t>. The</w:t>
      </w:r>
      <w:r w:rsidR="00802D28" w:rsidRPr="00E04001">
        <w:rPr>
          <w:rFonts w:ascii="Times New Roman" w:hAnsi="Times New Roman" w:cs="Times New Roman"/>
          <w:sz w:val="24"/>
          <w:szCs w:val="24"/>
        </w:rPr>
        <w:t xml:space="preserve">re should be, as between them, equal protection of the law. </w:t>
      </w:r>
      <w:r w:rsidR="00FB6883" w:rsidRPr="00E04001">
        <w:rPr>
          <w:rFonts w:ascii="Times New Roman" w:hAnsi="Times New Roman" w:cs="Times New Roman"/>
          <w:sz w:val="24"/>
          <w:szCs w:val="24"/>
        </w:rPr>
        <w:t xml:space="preserve">The right does not require equal treatment of people who are in different circumstances. </w:t>
      </w:r>
      <w:r w:rsidR="00206ADB" w:rsidRPr="00E04001">
        <w:rPr>
          <w:rFonts w:ascii="Times New Roman" w:hAnsi="Times New Roman" w:cs="Times New Roman"/>
          <w:sz w:val="24"/>
          <w:szCs w:val="24"/>
        </w:rPr>
        <w:t>The difference must exist</w:t>
      </w:r>
      <w:r w:rsidR="00802D28" w:rsidRPr="00E04001">
        <w:rPr>
          <w:rFonts w:ascii="Times New Roman" w:hAnsi="Times New Roman" w:cs="Times New Roman"/>
          <w:sz w:val="24"/>
          <w:szCs w:val="24"/>
        </w:rPr>
        <w:t xml:space="preserve">, characterised by objective </w:t>
      </w:r>
      <w:r w:rsidR="00802D28" w:rsidRPr="00E04001">
        <w:rPr>
          <w:rFonts w:ascii="Times New Roman" w:hAnsi="Times New Roman" w:cs="Times New Roman"/>
          <w:sz w:val="24"/>
          <w:szCs w:val="24"/>
        </w:rPr>
        <w:lastRenderedPageBreak/>
        <w:t>factors relevant to the achievement of the legislative purpose.</w:t>
      </w:r>
      <w:r w:rsidR="00206ADB" w:rsidRPr="00E04001">
        <w:rPr>
          <w:rFonts w:ascii="Times New Roman" w:hAnsi="Times New Roman" w:cs="Times New Roman"/>
          <w:sz w:val="24"/>
          <w:szCs w:val="24"/>
        </w:rPr>
        <w:t xml:space="preserve"> </w:t>
      </w:r>
      <w:r w:rsidR="00802D28" w:rsidRPr="00E04001">
        <w:rPr>
          <w:rFonts w:ascii="Times New Roman" w:hAnsi="Times New Roman" w:cs="Times New Roman"/>
          <w:sz w:val="24"/>
          <w:szCs w:val="24"/>
        </w:rPr>
        <w:t>T</w:t>
      </w:r>
      <w:r w:rsidR="00206ADB" w:rsidRPr="00E04001">
        <w:rPr>
          <w:rFonts w:ascii="Times New Roman" w:hAnsi="Times New Roman" w:cs="Times New Roman"/>
          <w:sz w:val="24"/>
          <w:szCs w:val="24"/>
        </w:rPr>
        <w:t xml:space="preserve">he different treatment must correspond to the nature of the difference. </w:t>
      </w:r>
    </w:p>
    <w:p w:rsidR="00C4088D" w:rsidRPr="00E04001" w:rsidRDefault="00C4088D" w:rsidP="002F4596">
      <w:pPr>
        <w:pStyle w:val="NoSpacing"/>
        <w:spacing w:line="480" w:lineRule="auto"/>
        <w:jc w:val="both"/>
        <w:rPr>
          <w:rFonts w:ascii="Times New Roman" w:hAnsi="Times New Roman" w:cs="Times New Roman"/>
          <w:sz w:val="24"/>
          <w:szCs w:val="24"/>
        </w:rPr>
      </w:pPr>
    </w:p>
    <w:p w:rsidR="00B96BC8" w:rsidRPr="00E04001" w:rsidRDefault="00C4088D" w:rsidP="00727A5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No legislation in any practical sense is possible without some kind of classification. The very nature and purpose of every legislation depend on the choice of some subject to the exclusion of the rest and some arena for its operation. This selective quality is inherent and implicit in every legislation. The constitutional guarantee of the right to equal protection of the law cannot be understood and construed in such a manner as to make legislation impossible for all practical purposes.</w:t>
      </w:r>
      <w:r w:rsidR="00727A59" w:rsidRPr="00E04001">
        <w:rPr>
          <w:rFonts w:ascii="Times New Roman" w:hAnsi="Times New Roman" w:cs="Times New Roman"/>
          <w:sz w:val="24"/>
          <w:szCs w:val="24"/>
        </w:rPr>
        <w:t xml:space="preserve"> </w:t>
      </w:r>
      <w:r w:rsidR="00206ADB" w:rsidRPr="00E04001">
        <w:rPr>
          <w:rFonts w:ascii="Times New Roman" w:hAnsi="Times New Roman" w:cs="Times New Roman"/>
          <w:sz w:val="24"/>
          <w:szCs w:val="24"/>
        </w:rPr>
        <w:t>To what class or classes of persons or things a statute should apply is, as a general rule, a legislative question.</w:t>
      </w:r>
      <w:r w:rsidR="00857302" w:rsidRPr="00E04001">
        <w:rPr>
          <w:rFonts w:ascii="Times New Roman" w:hAnsi="Times New Roman" w:cs="Times New Roman"/>
          <w:sz w:val="24"/>
          <w:szCs w:val="24"/>
        </w:rPr>
        <w:t xml:space="preserve"> The Legislature is the best judge of the needs of the particular classes.</w:t>
      </w:r>
    </w:p>
    <w:p w:rsidR="00B96BC8" w:rsidRPr="00E04001" w:rsidRDefault="00B96BC8" w:rsidP="002F4596">
      <w:pPr>
        <w:pStyle w:val="NoSpacing"/>
        <w:spacing w:line="480" w:lineRule="auto"/>
        <w:jc w:val="both"/>
        <w:rPr>
          <w:rFonts w:ascii="Times New Roman" w:hAnsi="Times New Roman" w:cs="Times New Roman"/>
          <w:sz w:val="24"/>
          <w:szCs w:val="24"/>
        </w:rPr>
      </w:pPr>
    </w:p>
    <w:p w:rsidR="00765832" w:rsidRPr="00E04001" w:rsidRDefault="00FB6883" w:rsidP="00B96BC8">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Given that the criterion for the imposition of the financial obligation was termination of an employee</w:t>
      </w:r>
      <w:r w:rsidR="003A1EF0">
        <w:rPr>
          <w:rFonts w:ascii="Times New Roman" w:hAnsi="Times New Roman" w:cs="Times New Roman"/>
          <w:sz w:val="24"/>
          <w:szCs w:val="24"/>
        </w:rPr>
        <w:t>’ contract</w:t>
      </w:r>
      <w:r w:rsidRPr="00E04001">
        <w:rPr>
          <w:rFonts w:ascii="Times New Roman" w:hAnsi="Times New Roman" w:cs="Times New Roman"/>
          <w:sz w:val="24"/>
          <w:szCs w:val="24"/>
        </w:rPr>
        <w:t xml:space="preserve"> on notice and that the object of the obligation </w:t>
      </w:r>
      <w:r w:rsidR="00136E0C" w:rsidRPr="00E04001">
        <w:rPr>
          <w:rFonts w:ascii="Times New Roman" w:hAnsi="Times New Roman" w:cs="Times New Roman"/>
          <w:sz w:val="24"/>
          <w:szCs w:val="24"/>
        </w:rPr>
        <w:t xml:space="preserve">retrospectively imposed </w:t>
      </w:r>
      <w:r w:rsidRPr="00E04001">
        <w:rPr>
          <w:rFonts w:ascii="Times New Roman" w:hAnsi="Times New Roman" w:cs="Times New Roman"/>
          <w:sz w:val="24"/>
          <w:szCs w:val="24"/>
        </w:rPr>
        <w:t>was payment of compensation for loss of employment, there had to be a differentiation of treatment between employers and employees.</w:t>
      </w:r>
      <w:r w:rsidR="00136E0C" w:rsidRPr="00E04001">
        <w:rPr>
          <w:rFonts w:ascii="Times New Roman" w:hAnsi="Times New Roman" w:cs="Times New Roman"/>
          <w:sz w:val="24"/>
          <w:szCs w:val="24"/>
        </w:rPr>
        <w:t xml:space="preserve"> The effect of the retrospective application of the statute had to be the classification of people in employment relationships into employers who terminated employees</w:t>
      </w:r>
      <w:r w:rsidR="00EC1A36" w:rsidRPr="00E04001">
        <w:rPr>
          <w:rFonts w:ascii="Times New Roman" w:hAnsi="Times New Roman" w:cs="Times New Roman"/>
          <w:sz w:val="24"/>
          <w:szCs w:val="24"/>
        </w:rPr>
        <w:t>’ contracts</w:t>
      </w:r>
      <w:r w:rsidR="00136E0C" w:rsidRPr="00E04001">
        <w:rPr>
          <w:rFonts w:ascii="Times New Roman" w:hAnsi="Times New Roman" w:cs="Times New Roman"/>
          <w:sz w:val="24"/>
          <w:szCs w:val="24"/>
        </w:rPr>
        <w:t xml:space="preserve"> on notice on or after 17 July 2015 and the employees who</w:t>
      </w:r>
      <w:r w:rsidR="00EC1A36" w:rsidRPr="00E04001">
        <w:rPr>
          <w:rFonts w:ascii="Times New Roman" w:hAnsi="Times New Roman" w:cs="Times New Roman"/>
          <w:sz w:val="24"/>
          <w:szCs w:val="24"/>
        </w:rPr>
        <w:t>se contracts</w:t>
      </w:r>
      <w:r w:rsidR="00136E0C" w:rsidRPr="00E04001">
        <w:rPr>
          <w:rFonts w:ascii="Times New Roman" w:hAnsi="Times New Roman" w:cs="Times New Roman"/>
          <w:sz w:val="24"/>
          <w:szCs w:val="24"/>
        </w:rPr>
        <w:t xml:space="preserve"> were terminated on notice.</w:t>
      </w:r>
    </w:p>
    <w:p w:rsidR="00616120" w:rsidRPr="00E04001" w:rsidRDefault="00616120" w:rsidP="002F4596">
      <w:pPr>
        <w:pStyle w:val="NoSpacing"/>
        <w:spacing w:line="480" w:lineRule="auto"/>
        <w:jc w:val="both"/>
        <w:rPr>
          <w:rFonts w:ascii="Times New Roman" w:hAnsi="Times New Roman" w:cs="Times New Roman"/>
          <w:sz w:val="24"/>
          <w:szCs w:val="24"/>
        </w:rPr>
      </w:pPr>
    </w:p>
    <w:p w:rsidR="00727A59" w:rsidRPr="00E04001" w:rsidRDefault="00140865" w:rsidP="00B72C80">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As long as the retrospective application of the change is rationally related to a legitimate legislative purpose, the constraints of equal protection of the law have been honoured even when the legislation impos</w:t>
      </w:r>
      <w:r w:rsidR="00795D9F" w:rsidRPr="00E04001">
        <w:rPr>
          <w:rFonts w:ascii="Times New Roman" w:hAnsi="Times New Roman" w:cs="Times New Roman"/>
          <w:sz w:val="24"/>
          <w:szCs w:val="24"/>
        </w:rPr>
        <w:t>es</w:t>
      </w:r>
      <w:r w:rsidRPr="00E04001">
        <w:rPr>
          <w:rFonts w:ascii="Times New Roman" w:hAnsi="Times New Roman" w:cs="Times New Roman"/>
          <w:sz w:val="24"/>
          <w:szCs w:val="24"/>
        </w:rPr>
        <w:t xml:space="preserve"> a new obligation based on past acts.</w:t>
      </w:r>
    </w:p>
    <w:p w:rsidR="00727A59" w:rsidRPr="00E04001" w:rsidRDefault="00727A59" w:rsidP="00B72C80">
      <w:pPr>
        <w:pStyle w:val="NoSpacing"/>
        <w:spacing w:line="480" w:lineRule="auto"/>
        <w:jc w:val="both"/>
        <w:rPr>
          <w:rFonts w:ascii="Times New Roman" w:hAnsi="Times New Roman" w:cs="Times New Roman"/>
          <w:sz w:val="24"/>
          <w:szCs w:val="24"/>
        </w:rPr>
      </w:pPr>
    </w:p>
    <w:p w:rsidR="00B72C80" w:rsidRPr="00E04001" w:rsidRDefault="00140865" w:rsidP="00727A59">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lastRenderedPageBreak/>
        <w:t xml:space="preserve">It readily becomes apparent that retrospectivity of the effect of an obligation alone does not make it a source of infringement of the fundamental right. The right to equal protection of the law enshrined in s 56(1) of the Constitution </w:t>
      </w:r>
      <w:r w:rsidR="00BD54B9" w:rsidRPr="00E04001">
        <w:rPr>
          <w:rFonts w:ascii="Times New Roman" w:hAnsi="Times New Roman" w:cs="Times New Roman"/>
          <w:sz w:val="24"/>
          <w:szCs w:val="24"/>
        </w:rPr>
        <w:t>does not</w:t>
      </w:r>
      <w:r w:rsidR="00BD54B9"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prohibit legislative differentiation of people resulting from retrospective imposition of a new obligation on members of one class for the benefit of members of the other class</w:t>
      </w:r>
      <w:r w:rsidR="00C632BB" w:rsidRPr="00E04001">
        <w:rPr>
          <w:rFonts w:ascii="Times New Roman" w:hAnsi="Times New Roman" w:cs="Times New Roman"/>
          <w:sz w:val="24"/>
          <w:szCs w:val="24"/>
        </w:rPr>
        <w:t>,</w:t>
      </w:r>
      <w:r w:rsidRPr="00E04001">
        <w:rPr>
          <w:rFonts w:ascii="Times New Roman" w:hAnsi="Times New Roman" w:cs="Times New Roman"/>
          <w:sz w:val="24"/>
          <w:szCs w:val="24"/>
        </w:rPr>
        <w:t xml:space="preserve"> provided the classification is in respect of a legitimate purpose and is based on reasonable and objective criteria. In other words, such a retrospective differentiation of treatment of persons</w:t>
      </w:r>
      <w:r w:rsidR="00BD54B9" w:rsidRPr="00E04001">
        <w:rPr>
          <w:rFonts w:ascii="Times New Roman" w:hAnsi="Times New Roman" w:cs="Times New Roman"/>
          <w:sz w:val="24"/>
          <w:szCs w:val="24"/>
        </w:rPr>
        <w:t xml:space="preserve"> </w:t>
      </w:r>
      <w:r w:rsidR="00727A59" w:rsidRPr="00E04001">
        <w:rPr>
          <w:rFonts w:ascii="Times New Roman" w:hAnsi="Times New Roman" w:cs="Times New Roman"/>
          <w:sz w:val="24"/>
          <w:szCs w:val="24"/>
        </w:rPr>
        <w:t xml:space="preserve">who are the subjects of the legislation </w:t>
      </w:r>
      <w:r w:rsidR="00BD54B9" w:rsidRPr="00E04001">
        <w:rPr>
          <w:rFonts w:ascii="Times New Roman" w:hAnsi="Times New Roman" w:cs="Times New Roman"/>
          <w:sz w:val="24"/>
          <w:szCs w:val="24"/>
        </w:rPr>
        <w:t>can be undertaken by the</w:t>
      </w:r>
      <w:r w:rsidRPr="00E04001">
        <w:rPr>
          <w:rFonts w:ascii="Times New Roman" w:hAnsi="Times New Roman" w:cs="Times New Roman"/>
          <w:sz w:val="24"/>
          <w:szCs w:val="24"/>
        </w:rPr>
        <w:t xml:space="preserve"> </w:t>
      </w:r>
      <w:r w:rsidR="00BD54B9" w:rsidRPr="00E04001">
        <w:rPr>
          <w:rFonts w:ascii="Times New Roman" w:hAnsi="Times New Roman" w:cs="Times New Roman"/>
          <w:sz w:val="24"/>
          <w:szCs w:val="24"/>
        </w:rPr>
        <w:t>Legislature without infringing the right to equal protection of the law enshrined in s 56(1) of the Constitution.</w:t>
      </w:r>
    </w:p>
    <w:p w:rsidR="00206ADB" w:rsidRPr="00E04001" w:rsidRDefault="00206ADB" w:rsidP="00727A59">
      <w:pPr>
        <w:pStyle w:val="NoSpacing"/>
        <w:spacing w:line="480" w:lineRule="auto"/>
        <w:jc w:val="both"/>
        <w:rPr>
          <w:rFonts w:ascii="Times New Roman" w:hAnsi="Times New Roman" w:cs="Times New Roman"/>
          <w:sz w:val="24"/>
          <w:szCs w:val="24"/>
        </w:rPr>
      </w:pPr>
    </w:p>
    <w:p w:rsidR="00727A59" w:rsidRPr="00E04001" w:rsidRDefault="00727A59" w:rsidP="00727A5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Differentiation of treatment legitimately aimed at ameliorating </w:t>
      </w:r>
      <w:r w:rsidR="00FF09FC" w:rsidRPr="00E04001">
        <w:rPr>
          <w:rFonts w:ascii="Times New Roman" w:hAnsi="Times New Roman" w:cs="Times New Roman"/>
          <w:sz w:val="24"/>
          <w:szCs w:val="24"/>
        </w:rPr>
        <w:t>the economic conditions of a disadvantaged group like employees</w:t>
      </w:r>
      <w:r w:rsidR="00EC1A36" w:rsidRPr="00E04001">
        <w:rPr>
          <w:rFonts w:ascii="Times New Roman" w:hAnsi="Times New Roman" w:cs="Times New Roman"/>
          <w:sz w:val="24"/>
          <w:szCs w:val="24"/>
        </w:rPr>
        <w:t xml:space="preserve"> whose contracts </w:t>
      </w:r>
      <w:r w:rsidR="00CF1BAC" w:rsidRPr="00E04001">
        <w:rPr>
          <w:rFonts w:ascii="Times New Roman" w:hAnsi="Times New Roman" w:cs="Times New Roman"/>
          <w:sz w:val="24"/>
          <w:szCs w:val="24"/>
        </w:rPr>
        <w:t>a</w:t>
      </w:r>
      <w:r w:rsidR="00EC1A36" w:rsidRPr="00E04001">
        <w:rPr>
          <w:rFonts w:ascii="Times New Roman" w:hAnsi="Times New Roman" w:cs="Times New Roman"/>
          <w:sz w:val="24"/>
          <w:szCs w:val="24"/>
        </w:rPr>
        <w:t>re</w:t>
      </w:r>
      <w:r w:rsidR="00FF09FC" w:rsidRPr="00E04001">
        <w:rPr>
          <w:rFonts w:ascii="Times New Roman" w:hAnsi="Times New Roman" w:cs="Times New Roman"/>
          <w:sz w:val="24"/>
          <w:szCs w:val="24"/>
        </w:rPr>
        <w:t xml:space="preserve"> terminated on notice without compensation for loss of employment cannot be held to be in contravention of s 56(1) of the Constitution simply because it is retrospectively imposed on the employers who terminated the employees</w:t>
      </w:r>
      <w:r w:rsidR="00EC1A36" w:rsidRPr="00E04001">
        <w:rPr>
          <w:rFonts w:ascii="Times New Roman" w:hAnsi="Times New Roman" w:cs="Times New Roman"/>
          <w:sz w:val="24"/>
          <w:szCs w:val="24"/>
        </w:rPr>
        <w:t>’ contracts</w:t>
      </w:r>
      <w:r w:rsidR="00FF09FC" w:rsidRPr="00E04001">
        <w:rPr>
          <w:rFonts w:ascii="Times New Roman" w:hAnsi="Times New Roman" w:cs="Times New Roman"/>
          <w:sz w:val="24"/>
          <w:szCs w:val="24"/>
        </w:rPr>
        <w:t xml:space="preserve"> on notice.</w:t>
      </w:r>
    </w:p>
    <w:p w:rsidR="00FF09FC" w:rsidRPr="00E04001" w:rsidRDefault="00FF09FC" w:rsidP="00727A59">
      <w:pPr>
        <w:pStyle w:val="NoSpacing"/>
        <w:spacing w:line="480" w:lineRule="auto"/>
        <w:jc w:val="both"/>
        <w:rPr>
          <w:rFonts w:ascii="Times New Roman" w:hAnsi="Times New Roman" w:cs="Times New Roman"/>
          <w:sz w:val="24"/>
          <w:szCs w:val="24"/>
        </w:rPr>
      </w:pPr>
    </w:p>
    <w:p w:rsidR="00955055" w:rsidRPr="00E04001" w:rsidRDefault="00955055" w:rsidP="00955055">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Article 26 of the </w:t>
      </w:r>
      <w:r w:rsidRPr="00E04001">
        <w:rPr>
          <w:rFonts w:ascii="Times New Roman" w:hAnsi="Times New Roman" w:cs="Times New Roman"/>
          <w:i/>
          <w:sz w:val="24"/>
          <w:szCs w:val="24"/>
        </w:rPr>
        <w:t>International Covenant on Civil and Political Rights</w:t>
      </w:r>
      <w:r w:rsidRPr="00E04001">
        <w:rPr>
          <w:rFonts w:ascii="Times New Roman" w:hAnsi="Times New Roman" w:cs="Times New Roman"/>
          <w:sz w:val="24"/>
          <w:szCs w:val="24"/>
        </w:rPr>
        <w:t xml:space="preserve"> (“</w:t>
      </w:r>
      <w:r w:rsidRPr="00E04001">
        <w:rPr>
          <w:rFonts w:ascii="Times New Roman" w:hAnsi="Times New Roman" w:cs="Times New Roman"/>
          <w:i/>
          <w:sz w:val="24"/>
          <w:szCs w:val="24"/>
        </w:rPr>
        <w:t>ICCPR</w:t>
      </w:r>
      <w:r w:rsidRPr="00E04001">
        <w:rPr>
          <w:rFonts w:ascii="Times New Roman" w:hAnsi="Times New Roman" w:cs="Times New Roman"/>
          <w:sz w:val="24"/>
          <w:szCs w:val="24"/>
        </w:rPr>
        <w:t>”) recognises and protects the right to equal protection of the law by providing as follows:</w:t>
      </w:r>
    </w:p>
    <w:p w:rsidR="00955055" w:rsidRPr="00E04001" w:rsidRDefault="00955055" w:rsidP="00955055">
      <w:pPr>
        <w:pStyle w:val="NoSpacing"/>
        <w:ind w:left="720"/>
        <w:jc w:val="both"/>
        <w:rPr>
          <w:rFonts w:ascii="Times New Roman" w:hAnsi="Times New Roman" w:cs="Times New Roman"/>
          <w:sz w:val="24"/>
          <w:szCs w:val="24"/>
        </w:rPr>
      </w:pPr>
    </w:p>
    <w:p w:rsidR="00616120" w:rsidRPr="00E04001" w:rsidRDefault="00955055" w:rsidP="00955055">
      <w:pPr>
        <w:pStyle w:val="NoSpacing"/>
        <w:ind w:left="720"/>
        <w:jc w:val="both"/>
        <w:rPr>
          <w:rFonts w:ascii="Times New Roman" w:hAnsi="Times New Roman" w:cs="Times New Roman"/>
        </w:rPr>
      </w:pPr>
      <w:r w:rsidRPr="00E04001">
        <w:rPr>
          <w:rFonts w:ascii="Times New Roman" w:hAnsi="Times New Roman" w:cs="Times New Roman"/>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955055" w:rsidRPr="00E04001" w:rsidRDefault="00955055" w:rsidP="00955055">
      <w:pPr>
        <w:pStyle w:val="NoSpacing"/>
        <w:spacing w:line="480" w:lineRule="auto"/>
        <w:jc w:val="both"/>
        <w:rPr>
          <w:rFonts w:ascii="Times New Roman" w:hAnsi="Times New Roman" w:cs="Times New Roman"/>
          <w:sz w:val="24"/>
          <w:szCs w:val="24"/>
        </w:rPr>
      </w:pPr>
    </w:p>
    <w:p w:rsidR="00955055" w:rsidRPr="00E04001" w:rsidRDefault="00DF0213" w:rsidP="00DF0213">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Commenting on non-discrimination as it relates to the right to equal protection of the law, the United Nations Human Rights Committee on the </w:t>
      </w:r>
      <w:r w:rsidRPr="00E04001">
        <w:rPr>
          <w:rFonts w:ascii="Times New Roman" w:hAnsi="Times New Roman" w:cs="Times New Roman"/>
          <w:i/>
          <w:sz w:val="24"/>
          <w:szCs w:val="24"/>
        </w:rPr>
        <w:t>ICCPR</w:t>
      </w:r>
      <w:r w:rsidRPr="00E04001">
        <w:rPr>
          <w:rFonts w:ascii="Times New Roman" w:hAnsi="Times New Roman" w:cs="Times New Roman"/>
          <w:sz w:val="24"/>
          <w:szCs w:val="24"/>
        </w:rPr>
        <w:t xml:space="preserve"> in General Comment 18 adopted on 10 November 1989 stated as follows:</w:t>
      </w:r>
    </w:p>
    <w:p w:rsidR="00DF0213" w:rsidRPr="00E04001" w:rsidRDefault="00DF0213" w:rsidP="00DF0213">
      <w:pPr>
        <w:pStyle w:val="NoSpacing"/>
        <w:jc w:val="both"/>
        <w:rPr>
          <w:rFonts w:ascii="Times New Roman" w:hAnsi="Times New Roman" w:cs="Times New Roman"/>
          <w:sz w:val="24"/>
          <w:szCs w:val="24"/>
        </w:rPr>
      </w:pPr>
    </w:p>
    <w:p w:rsidR="00DF0213" w:rsidRPr="00E04001" w:rsidRDefault="004C2F1E" w:rsidP="004C2F1E">
      <w:pPr>
        <w:pStyle w:val="NoSpacing"/>
        <w:ind w:left="720" w:firstLine="720"/>
        <w:jc w:val="both"/>
        <w:rPr>
          <w:rFonts w:ascii="Times New Roman" w:hAnsi="Times New Roman" w:cs="Times New Roman"/>
        </w:rPr>
      </w:pPr>
      <w:r w:rsidRPr="00E04001">
        <w:rPr>
          <w:rFonts w:ascii="Times New Roman" w:hAnsi="Times New Roman" w:cs="Times New Roman"/>
        </w:rPr>
        <w:t>“13. Finally, the Committee observes that not every differentiation of treatment will constitute discrimination, if the criteria for such differentiation are reasonable and objective and if the aim is to achieve a purpose which is legitimate under the Covenant.”</w:t>
      </w:r>
    </w:p>
    <w:p w:rsidR="004C2F1E" w:rsidRPr="00E04001" w:rsidRDefault="004C2F1E" w:rsidP="004C2F1E">
      <w:pPr>
        <w:pStyle w:val="NoSpacing"/>
        <w:spacing w:line="480" w:lineRule="auto"/>
        <w:jc w:val="both"/>
        <w:rPr>
          <w:rFonts w:ascii="Times New Roman" w:hAnsi="Times New Roman" w:cs="Times New Roman"/>
          <w:sz w:val="24"/>
          <w:szCs w:val="24"/>
        </w:rPr>
      </w:pPr>
    </w:p>
    <w:p w:rsidR="004C2F1E" w:rsidRPr="00E04001" w:rsidRDefault="004C2F1E" w:rsidP="004C2F1E">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mallCaps/>
          <w:sz w:val="24"/>
          <w:szCs w:val="24"/>
        </w:rPr>
        <w:t>Judge Tanaka</w:t>
      </w:r>
      <w:r w:rsidRPr="00E04001">
        <w:rPr>
          <w:rFonts w:ascii="Times New Roman" w:hAnsi="Times New Roman" w:cs="Times New Roman"/>
          <w:sz w:val="24"/>
          <w:szCs w:val="24"/>
        </w:rPr>
        <w:t xml:space="preserve"> of the International Court of Justice, giving a dissenting opinion in the </w:t>
      </w:r>
      <w:r w:rsidRPr="00E04001">
        <w:rPr>
          <w:rFonts w:ascii="Times New Roman" w:hAnsi="Times New Roman" w:cs="Times New Roman"/>
          <w:i/>
          <w:sz w:val="24"/>
          <w:szCs w:val="24"/>
        </w:rPr>
        <w:t xml:space="preserve">South-West Africa Cases (Ethiopia </w:t>
      </w:r>
      <w:r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South Africa; Liberia </w:t>
      </w:r>
      <w:r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South Africa); Second Phase</w:t>
      </w:r>
      <w:r w:rsidRPr="00E04001">
        <w:rPr>
          <w:rFonts w:ascii="Times New Roman" w:hAnsi="Times New Roman" w:cs="Times New Roman"/>
          <w:sz w:val="24"/>
          <w:szCs w:val="24"/>
        </w:rPr>
        <w:t>, International Court of Justice (ICJ) 18 July 1966, said:</w:t>
      </w:r>
    </w:p>
    <w:p w:rsidR="004C2F1E" w:rsidRPr="00E04001" w:rsidRDefault="004C2F1E" w:rsidP="007B13E5">
      <w:pPr>
        <w:pStyle w:val="NoSpacing"/>
        <w:ind w:left="720"/>
        <w:jc w:val="both"/>
        <w:rPr>
          <w:rFonts w:ascii="Times New Roman" w:hAnsi="Times New Roman" w:cs="Times New Roman"/>
          <w:sz w:val="24"/>
          <w:szCs w:val="24"/>
        </w:rPr>
      </w:pPr>
    </w:p>
    <w:p w:rsidR="004C2F1E" w:rsidRPr="00E04001" w:rsidRDefault="004E3534" w:rsidP="004C2F1E">
      <w:pPr>
        <w:pStyle w:val="NoSpacing"/>
        <w:ind w:left="720" w:firstLine="720"/>
        <w:jc w:val="both"/>
        <w:rPr>
          <w:rFonts w:ascii="Times New Roman" w:hAnsi="Times New Roman" w:cs="Times New Roman"/>
        </w:rPr>
      </w:pPr>
      <w:r w:rsidRPr="00E04001">
        <w:rPr>
          <w:rFonts w:ascii="Times New Roman" w:hAnsi="Times New Roman" w:cs="Times New Roman"/>
        </w:rPr>
        <w:t>“</w:t>
      </w:r>
      <w:r w:rsidR="004C2F1E" w:rsidRPr="00E04001">
        <w:rPr>
          <w:rFonts w:ascii="Times New Roman" w:hAnsi="Times New Roman" w:cs="Times New Roman"/>
        </w:rPr>
        <w:t>To treat different matters equally in a mechanical way would be as unjust as to treat equal matters differently. We know that law serves the concrete requirements of individual human beings and societies. If individuals differ one from another and societies also, their needs will be different, and accordingly, the content of law may not be identical. Hence is derived the relativity of law to individual circumstances. …</w:t>
      </w:r>
    </w:p>
    <w:p w:rsidR="004C2F1E" w:rsidRPr="00E04001" w:rsidRDefault="004C2F1E" w:rsidP="004C2F1E">
      <w:pPr>
        <w:pStyle w:val="NoSpacing"/>
        <w:ind w:left="720"/>
        <w:jc w:val="both"/>
        <w:rPr>
          <w:rFonts w:ascii="Times New Roman" w:hAnsi="Times New Roman" w:cs="Times New Roman"/>
        </w:rPr>
      </w:pPr>
    </w:p>
    <w:p w:rsidR="004C2F1E" w:rsidRPr="00E04001" w:rsidRDefault="004C2F1E" w:rsidP="004C2F1E">
      <w:pPr>
        <w:pStyle w:val="NoSpacing"/>
        <w:ind w:left="720" w:firstLine="720"/>
        <w:jc w:val="both"/>
        <w:rPr>
          <w:rFonts w:ascii="Times New Roman" w:hAnsi="Times New Roman" w:cs="Times New Roman"/>
        </w:rPr>
      </w:pPr>
      <w:r w:rsidRPr="00E04001">
        <w:rPr>
          <w:rFonts w:ascii="Times New Roman" w:hAnsi="Times New Roman" w:cs="Times New Roman"/>
        </w:rPr>
        <w:t>We can say accordingly that the principle of equality before the law does not mean the absolute equality, namely equal treatment of men without regard to individual, concrete circumstances, but it means the relative equality, namely the principle to treat equally what are equal and unequally what are unequal. …</w:t>
      </w:r>
    </w:p>
    <w:p w:rsidR="004C2F1E" w:rsidRPr="00E04001" w:rsidRDefault="004C2F1E" w:rsidP="004C2F1E">
      <w:pPr>
        <w:pStyle w:val="NoSpacing"/>
        <w:ind w:left="720"/>
        <w:jc w:val="both"/>
        <w:rPr>
          <w:rFonts w:ascii="Times New Roman" w:hAnsi="Times New Roman" w:cs="Times New Roman"/>
        </w:rPr>
      </w:pPr>
    </w:p>
    <w:p w:rsidR="004C2F1E" w:rsidRPr="00E04001" w:rsidRDefault="004C2F1E" w:rsidP="004C2F1E">
      <w:pPr>
        <w:pStyle w:val="NoSpacing"/>
        <w:ind w:left="720" w:firstLine="720"/>
        <w:jc w:val="both"/>
        <w:rPr>
          <w:rFonts w:ascii="Times New Roman" w:hAnsi="Times New Roman" w:cs="Times New Roman"/>
        </w:rPr>
      </w:pPr>
      <w:r w:rsidRPr="00E04001">
        <w:rPr>
          <w:rFonts w:ascii="Times New Roman" w:hAnsi="Times New Roman" w:cs="Times New Roman"/>
        </w:rPr>
        <w:t xml:space="preserve">The question is, in what case equal treatment or different treatment should exist. If we attach importance to the fact that no man is strictly equal to another and he may have some particularities, the principle of equal treatment could be easily evaded by referring to any factual and legal differences and the existence of this principle would be virtually denied. A different treatment comes into question only when and to the extent that it corresponds to the nature of the difference. To treat unequal matters differently according to their inequality is not only permitted but required. The issue is whether the difference exists. Accordingly, not every different treatment can be justified by the existence of differences, but only such as corresponds to the differences themselves, namely that which is called for by the idea of justice – ‘the principle to treat equal equally and unequal according to its inequality, constitutes an essential content of the idea of justice’ (Goetz </w:t>
      </w:r>
      <w:proofErr w:type="spellStart"/>
      <w:r w:rsidRPr="00E04001">
        <w:rPr>
          <w:rFonts w:ascii="Times New Roman" w:hAnsi="Times New Roman" w:cs="Times New Roman"/>
        </w:rPr>
        <w:t>Hueck</w:t>
      </w:r>
      <w:proofErr w:type="spellEnd"/>
      <w:r w:rsidRPr="00E04001">
        <w:rPr>
          <w:rFonts w:ascii="Times New Roman" w:hAnsi="Times New Roman" w:cs="Times New Roman"/>
        </w:rPr>
        <w:t xml:space="preserve">, </w:t>
      </w:r>
      <w:r w:rsidRPr="00E04001">
        <w:rPr>
          <w:rFonts w:ascii="Times New Roman" w:hAnsi="Times New Roman" w:cs="Times New Roman"/>
          <w:i/>
        </w:rPr>
        <w:t xml:space="preserve">Der </w:t>
      </w:r>
      <w:proofErr w:type="spellStart"/>
      <w:r w:rsidRPr="00E04001">
        <w:rPr>
          <w:rFonts w:ascii="Times New Roman" w:hAnsi="Times New Roman" w:cs="Times New Roman"/>
          <w:i/>
        </w:rPr>
        <w:t>Grundsatz</w:t>
      </w:r>
      <w:proofErr w:type="spellEnd"/>
      <w:r w:rsidRPr="00E04001">
        <w:rPr>
          <w:rFonts w:ascii="Times New Roman" w:hAnsi="Times New Roman" w:cs="Times New Roman"/>
          <w:i/>
        </w:rPr>
        <w:t xml:space="preserve"> der </w:t>
      </w:r>
      <w:proofErr w:type="spellStart"/>
      <w:r w:rsidRPr="00E04001">
        <w:rPr>
          <w:rFonts w:ascii="Times New Roman" w:hAnsi="Times New Roman" w:cs="Times New Roman"/>
          <w:i/>
        </w:rPr>
        <w:t>Gleichmassigen</w:t>
      </w:r>
      <w:proofErr w:type="spellEnd"/>
      <w:r w:rsidRPr="00E04001">
        <w:rPr>
          <w:rFonts w:ascii="Times New Roman" w:hAnsi="Times New Roman" w:cs="Times New Roman"/>
          <w:i/>
        </w:rPr>
        <w:t xml:space="preserve"> </w:t>
      </w:r>
      <w:proofErr w:type="spellStart"/>
      <w:r w:rsidRPr="00E04001">
        <w:rPr>
          <w:rFonts w:ascii="Times New Roman" w:hAnsi="Times New Roman" w:cs="Times New Roman"/>
          <w:i/>
        </w:rPr>
        <w:t>Behandlung</w:t>
      </w:r>
      <w:proofErr w:type="spellEnd"/>
      <w:r w:rsidRPr="00E04001">
        <w:rPr>
          <w:rFonts w:ascii="Times New Roman" w:hAnsi="Times New Roman" w:cs="Times New Roman"/>
          <w:i/>
        </w:rPr>
        <w:t xml:space="preserve"> in </w:t>
      </w:r>
      <w:proofErr w:type="spellStart"/>
      <w:r w:rsidRPr="00E04001">
        <w:rPr>
          <w:rFonts w:ascii="Times New Roman" w:hAnsi="Times New Roman" w:cs="Times New Roman"/>
          <w:i/>
        </w:rPr>
        <w:t>Privatrecht</w:t>
      </w:r>
      <w:proofErr w:type="spellEnd"/>
      <w:r w:rsidRPr="00E04001">
        <w:rPr>
          <w:rFonts w:ascii="Times New Roman" w:hAnsi="Times New Roman" w:cs="Times New Roman"/>
        </w:rPr>
        <w:t>, 1958, p. 106) [</w:t>
      </w:r>
      <w:r w:rsidRPr="00E04001">
        <w:rPr>
          <w:rFonts w:ascii="Times New Roman" w:hAnsi="Times New Roman" w:cs="Times New Roman"/>
          <w:i/>
        </w:rPr>
        <w:t>translation</w:t>
      </w:r>
      <w:r w:rsidRPr="00E04001">
        <w:rPr>
          <w:rFonts w:ascii="Times New Roman" w:hAnsi="Times New Roman" w:cs="Times New Roman"/>
        </w:rPr>
        <w:t>]. …</w:t>
      </w:r>
    </w:p>
    <w:p w:rsidR="004C2F1E" w:rsidRPr="00E04001" w:rsidRDefault="004C2F1E" w:rsidP="004C2F1E">
      <w:pPr>
        <w:pStyle w:val="NoSpacing"/>
        <w:ind w:left="720"/>
        <w:jc w:val="both"/>
        <w:rPr>
          <w:rFonts w:ascii="Times New Roman" w:hAnsi="Times New Roman" w:cs="Times New Roman"/>
        </w:rPr>
      </w:pPr>
    </w:p>
    <w:p w:rsidR="004C2F1E" w:rsidRPr="00E04001" w:rsidRDefault="004C2F1E" w:rsidP="004C2F1E">
      <w:pPr>
        <w:pStyle w:val="NoSpacing"/>
        <w:ind w:left="720" w:firstLine="720"/>
        <w:jc w:val="both"/>
        <w:rPr>
          <w:rFonts w:ascii="Times New Roman" w:hAnsi="Times New Roman" w:cs="Times New Roman"/>
        </w:rPr>
      </w:pPr>
      <w:r w:rsidRPr="00E04001">
        <w:rPr>
          <w:rFonts w:ascii="Times New Roman" w:hAnsi="Times New Roman" w:cs="Times New Roman"/>
        </w:rPr>
        <w:t>Briefly, a different treatment is permitted when it can be justified by the criterion of justice. One may replace justice by the concept of reasonableness generally referred to by the Anglo-American school of law. Justice or reasonableness as a criterion for the different treatment logically excludes arbitrariness. The arbitrariness which is prohibited, means the purely objective fact and not the subjective condition of those concerned. Accordingly, the arbitrariness can be asserted without regard to motive or purpose.</w:t>
      </w:r>
    </w:p>
    <w:p w:rsidR="000E06F4" w:rsidRPr="00E04001" w:rsidRDefault="000E06F4" w:rsidP="004C2F1E">
      <w:pPr>
        <w:pStyle w:val="NoSpacing"/>
        <w:ind w:left="720" w:firstLine="720"/>
        <w:jc w:val="both"/>
        <w:rPr>
          <w:rFonts w:ascii="Times New Roman" w:hAnsi="Times New Roman" w:cs="Times New Roman"/>
        </w:rPr>
      </w:pPr>
    </w:p>
    <w:p w:rsidR="004C2F1E" w:rsidRPr="00E04001" w:rsidRDefault="004C2F1E" w:rsidP="004C2F1E">
      <w:pPr>
        <w:pStyle w:val="NoSpacing"/>
        <w:ind w:left="720"/>
        <w:jc w:val="both"/>
        <w:rPr>
          <w:rFonts w:ascii="Times New Roman" w:hAnsi="Times New Roman" w:cs="Times New Roman"/>
        </w:rPr>
      </w:pPr>
      <w:r w:rsidRPr="00E04001">
        <w:rPr>
          <w:rFonts w:ascii="Times New Roman" w:hAnsi="Times New Roman" w:cs="Times New Roman"/>
        </w:rPr>
        <w:t>…</w:t>
      </w:r>
      <w:r w:rsidR="000E06F4" w:rsidRPr="00E04001">
        <w:rPr>
          <w:rFonts w:ascii="Times New Roman" w:hAnsi="Times New Roman" w:cs="Times New Roman"/>
        </w:rPr>
        <w:t xml:space="preserve"> </w:t>
      </w:r>
      <w:r w:rsidRPr="00E04001">
        <w:rPr>
          <w:rFonts w:ascii="Times New Roman" w:hAnsi="Times New Roman" w:cs="Times New Roman"/>
        </w:rPr>
        <w:t>all human beings are equal before the law and have equal opportunities without regard to religion, race, language, sex, social groups, etc. As persons they have the dignity to be treated as such. This is the principle of equality which constitutes one of the fundamental human rights and freedoms which are universal to all mankind. On the other hand, human beings, being endowed with individuality, living in different surroundings and circumstances are not all alike, and they need in some aspects politically, legally and socially different treatment. Hence the above-</w:t>
      </w:r>
      <w:r w:rsidRPr="00E04001">
        <w:rPr>
          <w:rFonts w:ascii="Times New Roman" w:hAnsi="Times New Roman" w:cs="Times New Roman"/>
        </w:rPr>
        <w:lastRenderedPageBreak/>
        <w:t>mentioned examples of different treatment are derived. Equal treatment is a principle but its mechanical application ignoring all concrete factors engenders injustice. Accordingly, it requires different treatment, taken into consideration, of concrete circumstances of individual cases. The different treatment is permissible and required by the considerations of justice; it does not mean a disregard of justice.</w:t>
      </w:r>
    </w:p>
    <w:p w:rsidR="000E06F4" w:rsidRPr="00E04001" w:rsidRDefault="000E06F4" w:rsidP="004C2F1E">
      <w:pPr>
        <w:pStyle w:val="NoSpacing"/>
        <w:ind w:left="720"/>
        <w:jc w:val="both"/>
        <w:rPr>
          <w:rFonts w:ascii="Times New Roman" w:hAnsi="Times New Roman" w:cs="Times New Roman"/>
        </w:rPr>
      </w:pPr>
    </w:p>
    <w:p w:rsidR="004C2F1E" w:rsidRPr="00E04001" w:rsidRDefault="004C2F1E" w:rsidP="004C2F1E">
      <w:pPr>
        <w:pStyle w:val="NoSpacing"/>
        <w:ind w:left="720"/>
        <w:jc w:val="both"/>
        <w:rPr>
          <w:rFonts w:ascii="Times New Roman" w:hAnsi="Times New Roman" w:cs="Times New Roman"/>
          <w:sz w:val="24"/>
          <w:szCs w:val="24"/>
        </w:rPr>
      </w:pPr>
      <w:r w:rsidRPr="00E04001">
        <w:rPr>
          <w:rFonts w:ascii="Times New Roman" w:hAnsi="Times New Roman" w:cs="Times New Roman"/>
        </w:rPr>
        <w:t>…</w:t>
      </w:r>
      <w:r w:rsidR="000E06F4" w:rsidRPr="00E04001">
        <w:rPr>
          <w:rFonts w:ascii="Times New Roman" w:hAnsi="Times New Roman" w:cs="Times New Roman"/>
        </w:rPr>
        <w:t xml:space="preserve"> </w:t>
      </w:r>
      <w:r w:rsidRPr="00E04001">
        <w:rPr>
          <w:rFonts w:ascii="Times New Roman" w:hAnsi="Times New Roman" w:cs="Times New Roman"/>
        </w:rPr>
        <w:t>Different treatment must not be given arbitrarily; it requires reasonableness, or must be in conformity with justice, …”</w:t>
      </w:r>
      <w:r w:rsidR="000E06F4" w:rsidRPr="00E04001">
        <w:rPr>
          <w:rFonts w:ascii="Times New Roman" w:hAnsi="Times New Roman" w:cs="Times New Roman"/>
        </w:rPr>
        <w:t>.</w:t>
      </w:r>
    </w:p>
    <w:p w:rsidR="000E06F4" w:rsidRPr="00E04001" w:rsidRDefault="000E06F4" w:rsidP="000E06F4">
      <w:pPr>
        <w:pStyle w:val="NoSpacing"/>
        <w:spacing w:line="480" w:lineRule="auto"/>
        <w:jc w:val="both"/>
        <w:rPr>
          <w:rFonts w:ascii="Times New Roman" w:hAnsi="Times New Roman" w:cs="Times New Roman"/>
          <w:sz w:val="24"/>
          <w:szCs w:val="24"/>
        </w:rPr>
      </w:pPr>
    </w:p>
    <w:p w:rsidR="002F375E" w:rsidRPr="00E04001" w:rsidRDefault="002F375E" w:rsidP="002F375E">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McCrudden C and </w:t>
      </w:r>
      <w:proofErr w:type="spellStart"/>
      <w:r w:rsidRPr="00E04001">
        <w:rPr>
          <w:rFonts w:ascii="Times New Roman" w:hAnsi="Times New Roman" w:cs="Times New Roman"/>
          <w:sz w:val="24"/>
          <w:szCs w:val="24"/>
        </w:rPr>
        <w:t>Prechal</w:t>
      </w:r>
      <w:proofErr w:type="spellEnd"/>
      <w:r w:rsidRPr="00E04001">
        <w:rPr>
          <w:rFonts w:ascii="Times New Roman" w:hAnsi="Times New Roman" w:cs="Times New Roman"/>
          <w:sz w:val="24"/>
          <w:szCs w:val="24"/>
        </w:rPr>
        <w:t xml:space="preserve"> S, in an article entitled </w:t>
      </w:r>
      <w:r w:rsidR="00B96BC8" w:rsidRPr="00E04001">
        <w:rPr>
          <w:rFonts w:ascii="Times New Roman" w:hAnsi="Times New Roman" w:cs="Times New Roman"/>
          <w:sz w:val="24"/>
          <w:szCs w:val="24"/>
        </w:rPr>
        <w:t>“</w:t>
      </w:r>
      <w:r w:rsidRPr="00E04001">
        <w:rPr>
          <w:rFonts w:ascii="Times New Roman" w:hAnsi="Times New Roman" w:cs="Times New Roman"/>
          <w:i/>
          <w:sz w:val="24"/>
          <w:szCs w:val="24"/>
        </w:rPr>
        <w:t>The Concepts of Equality and Non-Discrimination in Europe: A practical approach</w:t>
      </w:r>
      <w:r w:rsidR="00B96BC8" w:rsidRPr="00E04001">
        <w:rPr>
          <w:rFonts w:ascii="Times New Roman" w:hAnsi="Times New Roman" w:cs="Times New Roman"/>
          <w:sz w:val="24"/>
          <w:szCs w:val="24"/>
        </w:rPr>
        <w:t>”,</w:t>
      </w:r>
      <w:r w:rsidRPr="00E04001">
        <w:rPr>
          <w:rFonts w:ascii="Times New Roman" w:hAnsi="Times New Roman" w:cs="Times New Roman"/>
          <w:sz w:val="24"/>
          <w:szCs w:val="24"/>
        </w:rPr>
        <w:t xml:space="preserve"> European Network of Legal Experts in the Field of Gender Equality, November 2009, refer to the Aristotelian conception</w:t>
      </w:r>
      <w:r w:rsidR="0065693B" w:rsidRPr="00E04001">
        <w:rPr>
          <w:rFonts w:ascii="Times New Roman" w:hAnsi="Times New Roman" w:cs="Times New Roman"/>
          <w:sz w:val="24"/>
          <w:szCs w:val="24"/>
        </w:rPr>
        <w:t xml:space="preserve"> </w:t>
      </w:r>
      <w:r w:rsidRPr="00E04001">
        <w:rPr>
          <w:rFonts w:ascii="Times New Roman" w:hAnsi="Times New Roman" w:cs="Times New Roman"/>
          <w:sz w:val="24"/>
          <w:szCs w:val="24"/>
        </w:rPr>
        <w:t>of equality applied in Europe which has two dimensions: like cases should be treated alike, and different cases should be treated differently. An example of Cyprus is given where it is stated that the Supreme Constitutional Court of that country accepts that the:</w:t>
      </w:r>
    </w:p>
    <w:p w:rsidR="002F375E" w:rsidRPr="00E04001" w:rsidRDefault="002F375E" w:rsidP="002F375E">
      <w:pPr>
        <w:pStyle w:val="NoSpacing"/>
        <w:ind w:left="720"/>
        <w:jc w:val="both"/>
        <w:rPr>
          <w:rFonts w:ascii="Times New Roman" w:hAnsi="Times New Roman" w:cs="Times New Roman"/>
          <w:sz w:val="24"/>
          <w:szCs w:val="24"/>
        </w:rPr>
      </w:pPr>
    </w:p>
    <w:p w:rsidR="002F375E" w:rsidRPr="00E04001" w:rsidRDefault="002F375E" w:rsidP="002F375E">
      <w:pPr>
        <w:pStyle w:val="NoSpacing"/>
        <w:ind w:left="720"/>
        <w:jc w:val="both"/>
        <w:rPr>
          <w:rFonts w:ascii="Times New Roman" w:hAnsi="Times New Roman" w:cs="Times New Roman"/>
        </w:rPr>
      </w:pPr>
      <w:r w:rsidRPr="00E04001">
        <w:rPr>
          <w:rFonts w:ascii="Times New Roman" w:hAnsi="Times New Roman" w:cs="Times New Roman"/>
        </w:rPr>
        <w:t>“…</w:t>
      </w:r>
      <w:r w:rsidR="004E3534" w:rsidRPr="00E04001">
        <w:rPr>
          <w:rFonts w:ascii="Times New Roman" w:hAnsi="Times New Roman" w:cs="Times New Roman"/>
        </w:rPr>
        <w:t xml:space="preserve"> </w:t>
      </w:r>
      <w:r w:rsidRPr="00E04001">
        <w:rPr>
          <w:rFonts w:ascii="Times New Roman" w:hAnsi="Times New Roman" w:cs="Times New Roman"/>
        </w:rPr>
        <w:t xml:space="preserve">right to equality is subject to reasonable differentiations between inherently different situations. On the other hand, arbitrary unreasonable differentiations not justified by the intrinsic nature of things, will contravene the equality principle.” </w:t>
      </w:r>
    </w:p>
    <w:p w:rsidR="002F375E" w:rsidRPr="00E04001" w:rsidRDefault="002F375E" w:rsidP="002F375E">
      <w:pPr>
        <w:pStyle w:val="NoSpacing"/>
        <w:jc w:val="both"/>
        <w:rPr>
          <w:rFonts w:ascii="Times New Roman" w:hAnsi="Times New Roman" w:cs="Times New Roman"/>
          <w:sz w:val="24"/>
          <w:szCs w:val="24"/>
        </w:rPr>
      </w:pPr>
    </w:p>
    <w:p w:rsidR="002F375E" w:rsidRPr="00E04001" w:rsidRDefault="002F375E" w:rsidP="002F375E">
      <w:pPr>
        <w:pStyle w:val="NoSpacing"/>
        <w:jc w:val="both"/>
        <w:rPr>
          <w:rFonts w:ascii="Times New Roman" w:hAnsi="Times New Roman" w:cs="Times New Roman"/>
          <w:sz w:val="24"/>
          <w:szCs w:val="24"/>
        </w:rPr>
      </w:pPr>
    </w:p>
    <w:p w:rsidR="002F375E" w:rsidRPr="00E04001" w:rsidRDefault="002F375E" w:rsidP="002F375E">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The authors go on to write that: </w:t>
      </w:r>
    </w:p>
    <w:p w:rsidR="002F375E" w:rsidRPr="00E04001" w:rsidRDefault="002F375E" w:rsidP="002F375E">
      <w:pPr>
        <w:pStyle w:val="NoSpacing"/>
        <w:jc w:val="both"/>
        <w:rPr>
          <w:rFonts w:ascii="Times New Roman" w:hAnsi="Times New Roman" w:cs="Times New Roman"/>
          <w:sz w:val="24"/>
          <w:szCs w:val="24"/>
        </w:rPr>
      </w:pPr>
    </w:p>
    <w:p w:rsidR="002F375E" w:rsidRPr="00E04001" w:rsidRDefault="002F375E" w:rsidP="002F375E">
      <w:pPr>
        <w:pStyle w:val="NoSpacing"/>
        <w:ind w:left="720"/>
        <w:jc w:val="both"/>
        <w:rPr>
          <w:rFonts w:ascii="Times New Roman" w:hAnsi="Times New Roman" w:cs="Times New Roman"/>
        </w:rPr>
      </w:pPr>
      <w:r w:rsidRPr="00E04001">
        <w:rPr>
          <w:rFonts w:ascii="Times New Roman" w:hAnsi="Times New Roman" w:cs="Times New Roman"/>
        </w:rPr>
        <w:t>“In France, the Constitutional Council has held that the principle of equality does not preclude legislation from laying down different rules for categories of persons in different situations or legislation from laying down different rules where the difference of treatment is justified by general interest and where the difference of treatment is compatible with the purpose of the legislation. In Poland, too, the Constitutional Court has interpreted the constitutional principle of equality to mean that all subjects characteri</w:t>
      </w:r>
      <w:r w:rsidR="004E3534" w:rsidRPr="00E04001">
        <w:rPr>
          <w:rFonts w:ascii="Times New Roman" w:hAnsi="Times New Roman" w:cs="Times New Roman"/>
        </w:rPr>
        <w:t>s</w:t>
      </w:r>
      <w:r w:rsidRPr="00E04001">
        <w:rPr>
          <w:rFonts w:ascii="Times New Roman" w:hAnsi="Times New Roman" w:cs="Times New Roman"/>
        </w:rPr>
        <w:t>ed by a certain feature or belonging to</w:t>
      </w:r>
      <w:r w:rsidR="00795D9F" w:rsidRPr="00E04001">
        <w:rPr>
          <w:rFonts w:ascii="Times New Roman" w:hAnsi="Times New Roman" w:cs="Times New Roman"/>
        </w:rPr>
        <w:t xml:space="preserve"> a</w:t>
      </w:r>
      <w:r w:rsidRPr="00E04001">
        <w:rPr>
          <w:rFonts w:ascii="Times New Roman" w:hAnsi="Times New Roman" w:cs="Times New Roman"/>
        </w:rPr>
        <w:t xml:space="preserve"> certain category must be treated equally, without any differentiation, neither in a discriminatory manner, nor more favourably.”</w:t>
      </w:r>
    </w:p>
    <w:p w:rsidR="002F375E" w:rsidRPr="00E04001" w:rsidRDefault="002F375E" w:rsidP="002F375E">
      <w:pPr>
        <w:pStyle w:val="NoSpacing"/>
        <w:ind w:left="720"/>
        <w:jc w:val="both"/>
        <w:rPr>
          <w:rFonts w:ascii="Times New Roman" w:hAnsi="Times New Roman" w:cs="Times New Roman"/>
          <w:sz w:val="24"/>
          <w:szCs w:val="24"/>
        </w:rPr>
      </w:pPr>
    </w:p>
    <w:p w:rsidR="002F375E" w:rsidRPr="00E04001" w:rsidRDefault="002F375E" w:rsidP="002F375E">
      <w:pPr>
        <w:pStyle w:val="NoSpacing"/>
        <w:ind w:left="720"/>
        <w:jc w:val="both"/>
        <w:rPr>
          <w:rFonts w:ascii="Times New Roman" w:hAnsi="Times New Roman" w:cs="Times New Roman"/>
          <w:sz w:val="24"/>
          <w:szCs w:val="24"/>
        </w:rPr>
      </w:pPr>
    </w:p>
    <w:p w:rsidR="002F375E" w:rsidRPr="00E04001" w:rsidRDefault="002F375E" w:rsidP="002F375E">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 acceptance of different treatment of people in different positions as a means to achieve equality in India was made clear in the case of</w:t>
      </w:r>
      <w:r w:rsidRPr="00E04001">
        <w:rPr>
          <w:rFonts w:ascii="Times New Roman" w:hAnsi="Times New Roman" w:cs="Times New Roman"/>
          <w:i/>
          <w:sz w:val="24"/>
          <w:szCs w:val="24"/>
        </w:rPr>
        <w:t xml:space="preserve"> V.M. Syed Mohammad and Company </w:t>
      </w:r>
      <w:r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The State of Andhra</w:t>
      </w:r>
      <w:r w:rsidRPr="00E04001">
        <w:rPr>
          <w:rFonts w:ascii="Times New Roman" w:hAnsi="Times New Roman" w:cs="Times New Roman"/>
          <w:sz w:val="24"/>
          <w:szCs w:val="24"/>
        </w:rPr>
        <w:t xml:space="preserve"> 1954 AIR 314, [1954] SCR 1117 at p 1120. The right to equal protection of the law in India is provided for under Article 14 of </w:t>
      </w:r>
      <w:r w:rsidR="00FB6A1D" w:rsidRPr="00E04001">
        <w:rPr>
          <w:rFonts w:ascii="Times New Roman" w:hAnsi="Times New Roman" w:cs="Times New Roman"/>
          <w:sz w:val="24"/>
          <w:szCs w:val="24"/>
        </w:rPr>
        <w:t>its</w:t>
      </w:r>
      <w:r w:rsidR="00FB6A1D"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Constitution</w:t>
      </w:r>
      <w:r w:rsidR="00795D9F" w:rsidRPr="00E04001">
        <w:rPr>
          <w:rFonts w:ascii="Times New Roman" w:hAnsi="Times New Roman" w:cs="Times New Roman"/>
          <w:sz w:val="24"/>
          <w:szCs w:val="24"/>
        </w:rPr>
        <w:t>,</w:t>
      </w:r>
      <w:r w:rsidRPr="00E04001">
        <w:rPr>
          <w:rFonts w:ascii="Times New Roman" w:hAnsi="Times New Roman" w:cs="Times New Roman"/>
          <w:sz w:val="24"/>
          <w:szCs w:val="24"/>
        </w:rPr>
        <w:t xml:space="preserve"> which provides that the State shall not </w:t>
      </w:r>
      <w:r w:rsidRPr="00E04001">
        <w:rPr>
          <w:rFonts w:ascii="Times New Roman" w:hAnsi="Times New Roman" w:cs="Times New Roman"/>
          <w:sz w:val="24"/>
          <w:szCs w:val="24"/>
        </w:rPr>
        <w:lastRenderedPageBreak/>
        <w:t>deny to any person equality before the law or the equal protection of the laws within the territory of India. In</w:t>
      </w:r>
      <w:r w:rsidRPr="00E04001">
        <w:rPr>
          <w:rFonts w:ascii="Times New Roman" w:hAnsi="Times New Roman" w:cs="Times New Roman"/>
          <w:i/>
          <w:sz w:val="24"/>
          <w:szCs w:val="24"/>
        </w:rPr>
        <w:t xml:space="preserve"> V.M. Syed Mohammad and Company supra</w:t>
      </w:r>
      <w:r w:rsidRPr="00E04001">
        <w:rPr>
          <w:rFonts w:ascii="Times New Roman" w:hAnsi="Times New Roman" w:cs="Times New Roman"/>
          <w:sz w:val="24"/>
          <w:szCs w:val="24"/>
        </w:rPr>
        <w:t xml:space="preserve"> a complaint was made to the effect that an impugned Act singled out for tax</w:t>
      </w:r>
      <w:r w:rsidR="00206ADB" w:rsidRPr="00E04001">
        <w:rPr>
          <w:rFonts w:ascii="Times New Roman" w:hAnsi="Times New Roman" w:cs="Times New Roman"/>
          <w:sz w:val="24"/>
          <w:szCs w:val="24"/>
        </w:rPr>
        <w:t>at</w:t>
      </w:r>
      <w:r w:rsidRPr="00E04001">
        <w:rPr>
          <w:rFonts w:ascii="Times New Roman" w:hAnsi="Times New Roman" w:cs="Times New Roman"/>
          <w:sz w:val="24"/>
          <w:szCs w:val="24"/>
        </w:rPr>
        <w:t>i</w:t>
      </w:r>
      <w:r w:rsidR="00206ADB" w:rsidRPr="00E04001">
        <w:rPr>
          <w:rFonts w:ascii="Times New Roman" w:hAnsi="Times New Roman" w:cs="Times New Roman"/>
          <w:sz w:val="24"/>
          <w:szCs w:val="24"/>
        </w:rPr>
        <w:t>o</w:t>
      </w:r>
      <w:r w:rsidRPr="00E04001">
        <w:rPr>
          <w:rFonts w:ascii="Times New Roman" w:hAnsi="Times New Roman" w:cs="Times New Roman"/>
          <w:sz w:val="24"/>
          <w:szCs w:val="24"/>
        </w:rPr>
        <w:t>n purchasers of certain specified commodities only but left out purchasers of all other commodities. In interpreting the right to equal protection of the law, the court stated as follows:</w:t>
      </w:r>
    </w:p>
    <w:p w:rsidR="002F375E" w:rsidRPr="00E04001" w:rsidRDefault="002F375E" w:rsidP="002F375E">
      <w:pPr>
        <w:pStyle w:val="NoSpacing"/>
        <w:ind w:firstLine="720"/>
        <w:jc w:val="both"/>
        <w:rPr>
          <w:rFonts w:ascii="Times New Roman" w:hAnsi="Times New Roman" w:cs="Times New Roman"/>
          <w:sz w:val="24"/>
          <w:szCs w:val="24"/>
        </w:rPr>
      </w:pPr>
    </w:p>
    <w:p w:rsidR="002F375E" w:rsidRPr="00E04001" w:rsidRDefault="002F375E" w:rsidP="002F375E">
      <w:pPr>
        <w:pStyle w:val="NoSpacing"/>
        <w:ind w:left="720"/>
        <w:jc w:val="both"/>
        <w:rPr>
          <w:rFonts w:ascii="Times New Roman" w:hAnsi="Times New Roman" w:cs="Times New Roman"/>
        </w:rPr>
      </w:pPr>
      <w:r w:rsidRPr="00E04001">
        <w:rPr>
          <w:rFonts w:ascii="Times New Roman" w:hAnsi="Times New Roman" w:cs="Times New Roman"/>
        </w:rPr>
        <w:t>“It is well settled that the guarantee of equal protection of laws does not require that the same law should be made applicable to all persons. Article 14, it has been said, does not forbid classification for legislative purposes, provided that such classification is based on some differentia having a reasonable</w:t>
      </w:r>
      <w:r w:rsidR="004E3534" w:rsidRPr="00E04001">
        <w:rPr>
          <w:rFonts w:ascii="Times New Roman" w:hAnsi="Times New Roman" w:cs="Times New Roman"/>
        </w:rPr>
        <w:t xml:space="preserve"> </w:t>
      </w:r>
      <w:r w:rsidRPr="00E04001">
        <w:rPr>
          <w:rFonts w:ascii="Times New Roman" w:hAnsi="Times New Roman" w:cs="Times New Roman"/>
        </w:rPr>
        <w:t xml:space="preserve">relation to the object and purpose of the law in question. As pointed out by the majority of the Bench which decided </w:t>
      </w:r>
      <w:proofErr w:type="spellStart"/>
      <w:r w:rsidR="00230F6E" w:rsidRPr="00E04001">
        <w:rPr>
          <w:rFonts w:ascii="Times New Roman" w:hAnsi="Times New Roman" w:cs="Times New Roman"/>
          <w:i/>
        </w:rPr>
        <w:t>Chiranjitlal</w:t>
      </w:r>
      <w:proofErr w:type="spellEnd"/>
      <w:r w:rsidR="00230F6E" w:rsidRPr="00E04001">
        <w:rPr>
          <w:rFonts w:ascii="Times New Roman" w:hAnsi="Times New Roman" w:cs="Times New Roman"/>
          <w:i/>
        </w:rPr>
        <w:t xml:space="preserve"> Chowdhury's </w:t>
      </w:r>
      <w:r w:rsidR="00230F6E" w:rsidRPr="00E04001">
        <w:rPr>
          <w:rFonts w:ascii="Times New Roman" w:hAnsi="Times New Roman" w:cs="Times New Roman"/>
        </w:rPr>
        <w:t>case ([1950] S.C.R. 869</w:t>
      </w:r>
      <w:r w:rsidR="00B96BC8" w:rsidRPr="00E04001">
        <w:rPr>
          <w:rFonts w:ascii="Times New Roman" w:hAnsi="Times New Roman" w:cs="Times New Roman"/>
        </w:rPr>
        <w:t>)</w:t>
      </w:r>
      <w:r w:rsidRPr="00E04001">
        <w:rPr>
          <w:rFonts w:ascii="Times New Roman" w:hAnsi="Times New Roman" w:cs="Times New Roman"/>
        </w:rPr>
        <w:t>, there is a strong presumption in favour of the validity of legislative classification and it is for those who challenge it as unconstitutional to allege and prove beyond all doubt that the legislation arbitrarily discriminates between different persons similarly circumstanced. There is no material on the record before us to suggest that the purchasers of other commodities are similarly situated as the purchasers of hides and skins.”</w:t>
      </w:r>
    </w:p>
    <w:p w:rsidR="002F375E" w:rsidRPr="00E04001" w:rsidRDefault="002F375E" w:rsidP="002F375E">
      <w:pPr>
        <w:pStyle w:val="NoSpacing"/>
        <w:ind w:left="720"/>
        <w:jc w:val="both"/>
        <w:rPr>
          <w:rFonts w:ascii="Times New Roman" w:hAnsi="Times New Roman" w:cs="Times New Roman"/>
          <w:sz w:val="24"/>
          <w:szCs w:val="24"/>
        </w:rPr>
      </w:pPr>
    </w:p>
    <w:p w:rsidR="002F375E" w:rsidRPr="00E04001" w:rsidRDefault="002F375E" w:rsidP="002F375E">
      <w:pPr>
        <w:pStyle w:val="NoSpacing"/>
        <w:ind w:left="720"/>
        <w:jc w:val="both"/>
        <w:rPr>
          <w:rFonts w:ascii="Times New Roman" w:hAnsi="Times New Roman" w:cs="Times New Roman"/>
          <w:sz w:val="24"/>
          <w:szCs w:val="24"/>
        </w:rPr>
      </w:pPr>
    </w:p>
    <w:p w:rsidR="002F375E" w:rsidRPr="00E04001" w:rsidRDefault="002F375E" w:rsidP="00162933">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In the same jurisdiction, the court in the case of </w:t>
      </w:r>
      <w:proofErr w:type="spellStart"/>
      <w:r w:rsidRPr="00E04001">
        <w:rPr>
          <w:rFonts w:ascii="Times New Roman" w:hAnsi="Times New Roman" w:cs="Times New Roman"/>
          <w:i/>
          <w:sz w:val="24"/>
          <w:szCs w:val="24"/>
        </w:rPr>
        <w:t>Budhan</w:t>
      </w:r>
      <w:proofErr w:type="spellEnd"/>
      <w:r w:rsidRPr="00E04001">
        <w:rPr>
          <w:rFonts w:ascii="Times New Roman" w:hAnsi="Times New Roman" w:cs="Times New Roman"/>
          <w:i/>
          <w:sz w:val="24"/>
          <w:szCs w:val="24"/>
        </w:rPr>
        <w:t xml:space="preserve"> Choudhry </w:t>
      </w:r>
      <w:r w:rsidR="00162933"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The State of Bihari </w:t>
      </w:r>
      <w:r w:rsidRPr="00E04001">
        <w:rPr>
          <w:rFonts w:ascii="Times New Roman" w:hAnsi="Times New Roman" w:cs="Times New Roman"/>
          <w:sz w:val="24"/>
          <w:szCs w:val="24"/>
        </w:rPr>
        <w:t>[1955] 1 SCR 1040 accepted that the creation of classes for purposes of legislation is legal, which is the same as the treatment of different people in different p</w:t>
      </w:r>
      <w:r w:rsidR="00162933" w:rsidRPr="00E04001">
        <w:rPr>
          <w:rFonts w:ascii="Times New Roman" w:hAnsi="Times New Roman" w:cs="Times New Roman"/>
          <w:sz w:val="24"/>
          <w:szCs w:val="24"/>
        </w:rPr>
        <w:t>ositions</w:t>
      </w:r>
      <w:r w:rsidR="00EC409E" w:rsidRPr="00E04001">
        <w:rPr>
          <w:rFonts w:ascii="Times New Roman" w:hAnsi="Times New Roman" w:cs="Times New Roman"/>
          <w:sz w:val="24"/>
          <w:szCs w:val="24"/>
        </w:rPr>
        <w:t xml:space="preserve">. The court </w:t>
      </w:r>
      <w:r w:rsidR="00162933" w:rsidRPr="00E04001">
        <w:rPr>
          <w:rFonts w:ascii="Times New Roman" w:hAnsi="Times New Roman" w:cs="Times New Roman"/>
          <w:sz w:val="24"/>
          <w:szCs w:val="24"/>
        </w:rPr>
        <w:t>sa</w:t>
      </w:r>
      <w:r w:rsidR="00EC409E" w:rsidRPr="00E04001">
        <w:rPr>
          <w:rFonts w:ascii="Times New Roman" w:hAnsi="Times New Roman" w:cs="Times New Roman"/>
          <w:sz w:val="24"/>
          <w:szCs w:val="24"/>
        </w:rPr>
        <w:t>id</w:t>
      </w:r>
      <w:r w:rsidR="00162933" w:rsidRPr="00E04001">
        <w:rPr>
          <w:rFonts w:ascii="Times New Roman" w:hAnsi="Times New Roman" w:cs="Times New Roman"/>
          <w:sz w:val="24"/>
          <w:szCs w:val="24"/>
        </w:rPr>
        <w:t>:</w:t>
      </w:r>
    </w:p>
    <w:p w:rsidR="00162933" w:rsidRPr="00E04001" w:rsidRDefault="00162933" w:rsidP="00162933">
      <w:pPr>
        <w:pStyle w:val="NoSpacing"/>
        <w:jc w:val="both"/>
        <w:rPr>
          <w:rFonts w:ascii="Times New Roman" w:hAnsi="Times New Roman" w:cs="Times New Roman"/>
          <w:sz w:val="24"/>
          <w:szCs w:val="24"/>
        </w:rPr>
      </w:pPr>
    </w:p>
    <w:p w:rsidR="002F375E" w:rsidRPr="00E04001" w:rsidRDefault="002F375E" w:rsidP="00162933">
      <w:pPr>
        <w:pStyle w:val="NoSpacing"/>
        <w:ind w:left="720"/>
        <w:jc w:val="both"/>
        <w:rPr>
          <w:rFonts w:ascii="Times New Roman" w:hAnsi="Times New Roman" w:cs="Times New Roman"/>
        </w:rPr>
      </w:pPr>
      <w:r w:rsidRPr="00E04001">
        <w:rPr>
          <w:rFonts w:ascii="Times New Roman" w:hAnsi="Times New Roman" w:cs="Times New Roman"/>
        </w:rPr>
        <w:t>“It is, therefore, not necessary to enter upon any lengthy discussion as to the meaning, scope and effect of the article in question. It is now well-established that while Article</w:t>
      </w:r>
      <w:r w:rsidR="004E2F27" w:rsidRPr="00E04001">
        <w:rPr>
          <w:rFonts w:ascii="Times New Roman" w:hAnsi="Times New Roman" w:cs="Times New Roman"/>
        </w:rPr>
        <w:t> </w:t>
      </w:r>
      <w:r w:rsidRPr="00E04001">
        <w:rPr>
          <w:rFonts w:ascii="Times New Roman" w:hAnsi="Times New Roman" w:cs="Times New Roman"/>
        </w:rPr>
        <w:t>14 forbids class legislation, it does not forbid reasonable classification for the purposes of legislation. In order, however, to pass the test of permissible classification two conditions must be fulfilled, namely, (</w:t>
      </w:r>
      <w:proofErr w:type="spellStart"/>
      <w:r w:rsidRPr="00E04001">
        <w:rPr>
          <w:rFonts w:ascii="Times New Roman" w:hAnsi="Times New Roman" w:cs="Times New Roman"/>
        </w:rPr>
        <w:t>i</w:t>
      </w:r>
      <w:proofErr w:type="spellEnd"/>
      <w:r w:rsidRPr="00E04001">
        <w:rPr>
          <w:rFonts w:ascii="Times New Roman" w:hAnsi="Times New Roman" w:cs="Times New Roman"/>
        </w:rPr>
        <w:t>) that the classification must be founded on an intelligible differentia which distinguishes persons or things that are grouped together from others left out of the group and (ii) that that differentia must have a rational relation to the object sought to be achieved by the statute in question. The classification may be founded on different bases; namely, geographical, or according to objects or occupations or the like. What is necessary is that there must be a nexus between the basis of classification and the object of the Act under consideration. … It is also well established that the Legislature is not bound to extend a legislation to all cases which it might possibly reach. It may take into consideration practical exigencies, it may recognise degrees of harm, and confine the legislation where the need is greatest, and that a law which hits evil where it is most felt will not be overthrown because there are other instances to which it might have been applied; that the Legislature may proceed cautiously step by step;</w:t>
      </w:r>
      <w:r w:rsidR="00FF09FC" w:rsidRPr="00E04001">
        <w:rPr>
          <w:rFonts w:ascii="Times New Roman" w:hAnsi="Times New Roman" w:cs="Times New Roman"/>
        </w:rPr>
        <w:t xml:space="preserve"> …</w:t>
      </w:r>
      <w:r w:rsidRPr="00E04001">
        <w:rPr>
          <w:rFonts w:ascii="Times New Roman" w:hAnsi="Times New Roman" w:cs="Times New Roman"/>
        </w:rPr>
        <w:t>”</w:t>
      </w:r>
      <w:r w:rsidR="00FF09FC" w:rsidRPr="00E04001">
        <w:rPr>
          <w:rFonts w:ascii="Times New Roman" w:hAnsi="Times New Roman" w:cs="Times New Roman"/>
        </w:rPr>
        <w:t>.</w:t>
      </w:r>
    </w:p>
    <w:p w:rsidR="00162933" w:rsidRPr="00E04001" w:rsidRDefault="00162933" w:rsidP="00162933">
      <w:pPr>
        <w:pStyle w:val="NoSpacing"/>
        <w:jc w:val="both"/>
        <w:rPr>
          <w:rFonts w:ascii="Times New Roman" w:hAnsi="Times New Roman" w:cs="Times New Roman"/>
          <w:sz w:val="24"/>
          <w:szCs w:val="24"/>
        </w:rPr>
      </w:pPr>
    </w:p>
    <w:p w:rsidR="00162933" w:rsidRPr="00E04001" w:rsidRDefault="00162933" w:rsidP="00162933">
      <w:pPr>
        <w:pStyle w:val="NoSpacing"/>
        <w:jc w:val="both"/>
        <w:rPr>
          <w:rFonts w:ascii="Times New Roman" w:hAnsi="Times New Roman" w:cs="Times New Roman"/>
          <w:sz w:val="24"/>
          <w:szCs w:val="24"/>
        </w:rPr>
      </w:pPr>
    </w:p>
    <w:p w:rsidR="002F375E" w:rsidRPr="00E04001" w:rsidRDefault="002F375E" w:rsidP="00162933">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lastRenderedPageBreak/>
        <w:t>In America, the right to equal protection of the law</w:t>
      </w:r>
      <w:r w:rsidR="00FF09FC" w:rsidRPr="00E04001">
        <w:rPr>
          <w:rFonts w:ascii="Times New Roman" w:hAnsi="Times New Roman" w:cs="Times New Roman"/>
          <w:sz w:val="24"/>
          <w:szCs w:val="24"/>
        </w:rPr>
        <w:t xml:space="preserve"> </w:t>
      </w:r>
      <w:r w:rsidRPr="00E04001">
        <w:rPr>
          <w:rFonts w:ascii="Times New Roman" w:hAnsi="Times New Roman" w:cs="Times New Roman"/>
          <w:sz w:val="24"/>
          <w:szCs w:val="24"/>
        </w:rPr>
        <w:t>is found in the Fourteenth Amendment to the United States Constitution under section</w:t>
      </w:r>
      <w:r w:rsidR="004E3534" w:rsidRPr="00E04001">
        <w:rPr>
          <w:rFonts w:ascii="Times New Roman" w:hAnsi="Times New Roman" w:cs="Times New Roman"/>
          <w:sz w:val="24"/>
          <w:szCs w:val="24"/>
        </w:rPr>
        <w:t> </w:t>
      </w:r>
      <w:r w:rsidRPr="00E04001">
        <w:rPr>
          <w:rFonts w:ascii="Times New Roman" w:hAnsi="Times New Roman" w:cs="Times New Roman"/>
          <w:sz w:val="24"/>
          <w:szCs w:val="24"/>
        </w:rPr>
        <w:t xml:space="preserve">1. Among other things, the section provides that no </w:t>
      </w:r>
      <w:r w:rsidR="00103753">
        <w:rPr>
          <w:rFonts w:ascii="Times New Roman" w:hAnsi="Times New Roman" w:cs="Times New Roman"/>
          <w:sz w:val="24"/>
          <w:szCs w:val="24"/>
        </w:rPr>
        <w:t>S</w:t>
      </w:r>
      <w:r w:rsidRPr="00E04001">
        <w:rPr>
          <w:rFonts w:ascii="Times New Roman" w:hAnsi="Times New Roman" w:cs="Times New Roman"/>
          <w:sz w:val="24"/>
          <w:szCs w:val="24"/>
        </w:rPr>
        <w:t xml:space="preserve">tate in America shall deny to any person within its jurisdiction the equal protection of the laws. </w:t>
      </w:r>
    </w:p>
    <w:p w:rsidR="00BF4A4A" w:rsidRPr="00E04001" w:rsidRDefault="00BF4A4A" w:rsidP="00BF4A4A">
      <w:pPr>
        <w:pStyle w:val="NoSpacing"/>
        <w:spacing w:line="480" w:lineRule="auto"/>
        <w:jc w:val="both"/>
        <w:rPr>
          <w:rFonts w:ascii="Times New Roman" w:hAnsi="Times New Roman" w:cs="Times New Roman"/>
          <w:sz w:val="24"/>
          <w:szCs w:val="24"/>
        </w:rPr>
      </w:pPr>
    </w:p>
    <w:p w:rsidR="002F375E" w:rsidRPr="00E04001" w:rsidRDefault="002F375E" w:rsidP="00BF4A4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As far back as 1897 the United States Supreme Court in the case of</w:t>
      </w:r>
      <w:r w:rsidRPr="00E04001">
        <w:rPr>
          <w:rFonts w:ascii="Times New Roman" w:hAnsi="Times New Roman" w:cs="Times New Roman"/>
          <w:i/>
          <w:sz w:val="24"/>
          <w:szCs w:val="24"/>
        </w:rPr>
        <w:t xml:space="preserve"> Gulf, Colorado &amp; Santa Fe Ry. Co. </w:t>
      </w:r>
      <w:r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Ellis </w:t>
      </w:r>
      <w:r w:rsidRPr="00E04001">
        <w:rPr>
          <w:rFonts w:ascii="Times New Roman" w:hAnsi="Times New Roman" w:cs="Times New Roman"/>
          <w:sz w:val="24"/>
          <w:szCs w:val="24"/>
        </w:rPr>
        <w:t>165 U</w:t>
      </w:r>
      <w:r w:rsidR="00BF4A4A" w:rsidRPr="00E04001">
        <w:rPr>
          <w:rFonts w:ascii="Times New Roman" w:hAnsi="Times New Roman" w:cs="Times New Roman"/>
          <w:sz w:val="24"/>
          <w:szCs w:val="24"/>
        </w:rPr>
        <w:t>.</w:t>
      </w:r>
      <w:r w:rsidRPr="00E04001">
        <w:rPr>
          <w:rFonts w:ascii="Times New Roman" w:hAnsi="Times New Roman" w:cs="Times New Roman"/>
          <w:sz w:val="24"/>
          <w:szCs w:val="24"/>
        </w:rPr>
        <w:t>S</w:t>
      </w:r>
      <w:r w:rsidR="00BF4A4A" w:rsidRPr="00E04001">
        <w:rPr>
          <w:rFonts w:ascii="Times New Roman" w:hAnsi="Times New Roman" w:cs="Times New Roman"/>
          <w:sz w:val="24"/>
          <w:szCs w:val="24"/>
        </w:rPr>
        <w:t>.</w:t>
      </w:r>
      <w:r w:rsidRPr="00E04001">
        <w:rPr>
          <w:rFonts w:ascii="Times New Roman" w:hAnsi="Times New Roman" w:cs="Times New Roman"/>
          <w:sz w:val="24"/>
          <w:szCs w:val="24"/>
        </w:rPr>
        <w:t xml:space="preserve"> 150 (1897) held that equal protection of the laws means subjection to equal laws applying alike to all in the same situation. In 1910 the same court</w:t>
      </w:r>
      <w:r w:rsidR="00230F6E" w:rsidRPr="00E04001">
        <w:rPr>
          <w:rFonts w:ascii="Times New Roman" w:hAnsi="Times New Roman" w:cs="Times New Roman"/>
          <w:sz w:val="24"/>
          <w:szCs w:val="24"/>
        </w:rPr>
        <w:t xml:space="preserve"> in</w:t>
      </w:r>
      <w:r w:rsidRPr="00E04001">
        <w:rPr>
          <w:rFonts w:ascii="Times New Roman" w:hAnsi="Times New Roman" w:cs="Times New Roman"/>
          <w:sz w:val="24"/>
          <w:szCs w:val="24"/>
        </w:rPr>
        <w:t xml:space="preserve"> </w:t>
      </w:r>
      <w:r w:rsidRPr="00E04001">
        <w:rPr>
          <w:rFonts w:ascii="Times New Roman" w:hAnsi="Times New Roman" w:cs="Times New Roman"/>
          <w:i/>
          <w:sz w:val="24"/>
          <w:szCs w:val="24"/>
        </w:rPr>
        <w:t xml:space="preserve">Southern Railway Co. </w:t>
      </w:r>
      <w:r w:rsidR="00BF4A4A" w:rsidRPr="00E04001">
        <w:rPr>
          <w:rFonts w:ascii="Times New Roman" w:hAnsi="Times New Roman" w:cs="Times New Roman"/>
          <w:sz w:val="24"/>
          <w:szCs w:val="24"/>
        </w:rPr>
        <w:t>v</w:t>
      </w:r>
      <w:r w:rsidRPr="00E04001">
        <w:rPr>
          <w:rFonts w:ascii="Times New Roman" w:hAnsi="Times New Roman" w:cs="Times New Roman"/>
          <w:i/>
          <w:sz w:val="24"/>
          <w:szCs w:val="24"/>
        </w:rPr>
        <w:t xml:space="preserve"> Greene</w:t>
      </w:r>
      <w:r w:rsidRPr="00E04001">
        <w:rPr>
          <w:rFonts w:ascii="Times New Roman" w:hAnsi="Times New Roman" w:cs="Times New Roman"/>
          <w:sz w:val="24"/>
          <w:szCs w:val="24"/>
        </w:rPr>
        <w:t>, 216 U.S. 400 (1910) made the point that while reasonable classification is permitted</w:t>
      </w:r>
      <w:r w:rsidR="00CC43CA" w:rsidRPr="00E04001">
        <w:rPr>
          <w:rFonts w:ascii="Times New Roman" w:hAnsi="Times New Roman" w:cs="Times New Roman"/>
          <w:sz w:val="24"/>
          <w:szCs w:val="24"/>
        </w:rPr>
        <w:t>,</w:t>
      </w:r>
      <w:r w:rsidRPr="00E04001">
        <w:rPr>
          <w:rFonts w:ascii="Times New Roman" w:hAnsi="Times New Roman" w:cs="Times New Roman"/>
          <w:sz w:val="24"/>
          <w:szCs w:val="24"/>
        </w:rPr>
        <w:t xml:space="preserve"> without doing violence to the equal protection of the laws, such classification must be based upon some real and substantial distinction, bearing a reasonable and just relation to the things in respect to which such classification is imposed</w:t>
      </w:r>
      <w:r w:rsidR="004E2F27" w:rsidRPr="00E04001">
        <w:rPr>
          <w:rFonts w:ascii="Times New Roman" w:hAnsi="Times New Roman" w:cs="Times New Roman"/>
          <w:sz w:val="24"/>
          <w:szCs w:val="24"/>
        </w:rPr>
        <w:t>. C</w:t>
      </w:r>
      <w:r w:rsidRPr="00E04001">
        <w:rPr>
          <w:rFonts w:ascii="Times New Roman" w:hAnsi="Times New Roman" w:cs="Times New Roman"/>
          <w:sz w:val="24"/>
          <w:szCs w:val="24"/>
        </w:rPr>
        <w:t>lassification cannot be arbitrarily made without any substantial basis.</w:t>
      </w:r>
      <w:r w:rsidR="00CC43CA" w:rsidRPr="00E04001">
        <w:rPr>
          <w:rFonts w:ascii="Times New Roman" w:hAnsi="Times New Roman" w:cs="Times New Roman"/>
          <w:sz w:val="24"/>
          <w:szCs w:val="24"/>
        </w:rPr>
        <w:t xml:space="preserve"> Arbitrary selection cannot be justified by calling it classification.</w:t>
      </w:r>
    </w:p>
    <w:p w:rsidR="00BF4A4A" w:rsidRPr="00E04001" w:rsidRDefault="00BF4A4A" w:rsidP="00BF4A4A">
      <w:pPr>
        <w:pStyle w:val="NoSpacing"/>
        <w:spacing w:line="480" w:lineRule="auto"/>
        <w:jc w:val="both"/>
        <w:rPr>
          <w:rFonts w:ascii="Times New Roman" w:hAnsi="Times New Roman" w:cs="Times New Roman"/>
          <w:sz w:val="24"/>
          <w:szCs w:val="24"/>
        </w:rPr>
      </w:pPr>
    </w:p>
    <w:p w:rsidR="002F375E" w:rsidRPr="00E04001" w:rsidRDefault="002F375E" w:rsidP="002B31B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Currie &amp; de Waal</w:t>
      </w:r>
      <w:proofErr w:type="gramStart"/>
      <w:r w:rsidR="006469C9" w:rsidRPr="00E04001">
        <w:rPr>
          <w:rFonts w:ascii="Times New Roman" w:hAnsi="Times New Roman" w:cs="Times New Roman"/>
          <w:sz w:val="24"/>
          <w:szCs w:val="24"/>
        </w:rPr>
        <w:t>:</w:t>
      </w:r>
      <w:r w:rsidR="00B81C0B" w:rsidRPr="00E04001">
        <w:rPr>
          <w:rFonts w:ascii="Times New Roman" w:hAnsi="Times New Roman" w:cs="Times New Roman"/>
          <w:sz w:val="24"/>
          <w:szCs w:val="24"/>
        </w:rPr>
        <w:t xml:space="preserve"> ”</w:t>
      </w:r>
      <w:r w:rsidR="00B81C0B" w:rsidRPr="00E04001">
        <w:rPr>
          <w:rFonts w:ascii="Times New Roman" w:hAnsi="Times New Roman" w:cs="Times New Roman"/>
          <w:i/>
          <w:sz w:val="24"/>
          <w:szCs w:val="24"/>
        </w:rPr>
        <w:t>The</w:t>
      </w:r>
      <w:proofErr w:type="gramEnd"/>
      <w:r w:rsidR="00B81C0B" w:rsidRPr="00E04001">
        <w:rPr>
          <w:rFonts w:ascii="Times New Roman" w:hAnsi="Times New Roman" w:cs="Times New Roman"/>
          <w:i/>
          <w:sz w:val="24"/>
          <w:szCs w:val="24"/>
        </w:rPr>
        <w:t xml:space="preserve"> Bill of Rights Handbook</w:t>
      </w:r>
      <w:r w:rsidR="00B81C0B" w:rsidRPr="00E04001">
        <w:rPr>
          <w:rFonts w:ascii="Times New Roman" w:hAnsi="Times New Roman" w:cs="Times New Roman"/>
          <w:sz w:val="24"/>
          <w:szCs w:val="24"/>
        </w:rPr>
        <w:t>” 6 ed Juta</w:t>
      </w:r>
      <w:r w:rsidR="00230F6E"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at p</w:t>
      </w:r>
      <w:r w:rsidR="002B31BA" w:rsidRPr="00E04001">
        <w:rPr>
          <w:rFonts w:ascii="Times New Roman" w:hAnsi="Times New Roman" w:cs="Times New Roman"/>
          <w:sz w:val="24"/>
          <w:szCs w:val="24"/>
        </w:rPr>
        <w:t> </w:t>
      </w:r>
      <w:r w:rsidRPr="00E04001">
        <w:rPr>
          <w:rFonts w:ascii="Times New Roman" w:hAnsi="Times New Roman" w:cs="Times New Roman"/>
          <w:sz w:val="24"/>
          <w:szCs w:val="24"/>
        </w:rPr>
        <w:t xml:space="preserve">218 explain </w:t>
      </w:r>
      <w:r w:rsidR="00B81C0B" w:rsidRPr="00E04001">
        <w:rPr>
          <w:rFonts w:ascii="Times New Roman" w:hAnsi="Times New Roman" w:cs="Times New Roman"/>
          <w:sz w:val="24"/>
          <w:szCs w:val="24"/>
        </w:rPr>
        <w:t xml:space="preserve">that </w:t>
      </w:r>
      <w:r w:rsidRPr="00E04001">
        <w:rPr>
          <w:rFonts w:ascii="Times New Roman" w:hAnsi="Times New Roman" w:cs="Times New Roman"/>
          <w:sz w:val="24"/>
          <w:szCs w:val="24"/>
        </w:rPr>
        <w:t xml:space="preserve">classification </w:t>
      </w:r>
      <w:r w:rsidR="00B81C0B" w:rsidRPr="00E04001">
        <w:rPr>
          <w:rFonts w:ascii="Times New Roman" w:hAnsi="Times New Roman" w:cs="Times New Roman"/>
          <w:sz w:val="24"/>
          <w:szCs w:val="24"/>
        </w:rPr>
        <w:t xml:space="preserve">of people </w:t>
      </w:r>
      <w:r w:rsidRPr="00E04001">
        <w:rPr>
          <w:rFonts w:ascii="Times New Roman" w:hAnsi="Times New Roman" w:cs="Times New Roman"/>
          <w:sz w:val="24"/>
          <w:szCs w:val="24"/>
        </w:rPr>
        <w:t>for pur</w:t>
      </w:r>
      <w:r w:rsidR="002B31BA" w:rsidRPr="00E04001">
        <w:rPr>
          <w:rFonts w:ascii="Times New Roman" w:hAnsi="Times New Roman" w:cs="Times New Roman"/>
          <w:sz w:val="24"/>
          <w:szCs w:val="24"/>
        </w:rPr>
        <w:t>poses of legislation</w:t>
      </w:r>
      <w:r w:rsidR="00B81C0B" w:rsidRPr="00E04001">
        <w:rPr>
          <w:rFonts w:ascii="Times New Roman" w:hAnsi="Times New Roman" w:cs="Times New Roman"/>
          <w:sz w:val="24"/>
          <w:szCs w:val="24"/>
        </w:rPr>
        <w:t xml:space="preserve"> does not violate the right to equal protection when it is based on reasonable grounds. The learned authors state</w:t>
      </w:r>
      <w:r w:rsidR="002B31BA" w:rsidRPr="00E04001">
        <w:rPr>
          <w:rFonts w:ascii="Times New Roman" w:hAnsi="Times New Roman" w:cs="Times New Roman"/>
          <w:sz w:val="24"/>
          <w:szCs w:val="24"/>
        </w:rPr>
        <w:t xml:space="preserve"> as follows:</w:t>
      </w:r>
    </w:p>
    <w:p w:rsidR="002B31BA" w:rsidRPr="00E04001" w:rsidRDefault="002B31BA" w:rsidP="002B31BA">
      <w:pPr>
        <w:pStyle w:val="NoSpacing"/>
        <w:jc w:val="both"/>
        <w:rPr>
          <w:rFonts w:ascii="Times New Roman" w:hAnsi="Times New Roman" w:cs="Times New Roman"/>
          <w:sz w:val="24"/>
          <w:szCs w:val="24"/>
        </w:rPr>
      </w:pPr>
    </w:p>
    <w:p w:rsidR="000E06F4" w:rsidRPr="00E04001" w:rsidRDefault="002F375E" w:rsidP="002B31BA">
      <w:pPr>
        <w:pStyle w:val="NoSpacing"/>
        <w:ind w:left="720"/>
        <w:jc w:val="both"/>
        <w:rPr>
          <w:rFonts w:ascii="Times New Roman" w:hAnsi="Times New Roman" w:cs="Times New Roman"/>
        </w:rPr>
      </w:pPr>
      <w:r w:rsidRPr="00E04001">
        <w:rPr>
          <w:rFonts w:ascii="Times New Roman" w:hAnsi="Times New Roman" w:cs="Times New Roman"/>
        </w:rPr>
        <w:t xml:space="preserve">“The equality right does not prevent the </w:t>
      </w:r>
      <w:r w:rsidR="002B31BA" w:rsidRPr="00E04001">
        <w:rPr>
          <w:rFonts w:ascii="Times New Roman" w:hAnsi="Times New Roman" w:cs="Times New Roman"/>
        </w:rPr>
        <w:t>S</w:t>
      </w:r>
      <w:r w:rsidRPr="00E04001">
        <w:rPr>
          <w:rFonts w:ascii="Times New Roman" w:hAnsi="Times New Roman" w:cs="Times New Roman"/>
        </w:rPr>
        <w:t xml:space="preserve">tate from making classifications and from treating some people differently to others. This is because </w:t>
      </w:r>
      <w:r w:rsidRPr="00E04001">
        <w:rPr>
          <w:rFonts w:ascii="Times New Roman" w:hAnsi="Times New Roman" w:cs="Times New Roman"/>
          <w:u w:val="single"/>
        </w:rPr>
        <w:t>the principle of equality does not require everyone to be treated the same, but simply that people in the same position from a moral point of view should be treated the same. Laws may therefore classify people and treat them differently to other people for a variety of legitimate reasons.</w:t>
      </w:r>
      <w:r w:rsidRPr="00E04001">
        <w:rPr>
          <w:rFonts w:ascii="Times New Roman" w:hAnsi="Times New Roman" w:cs="Times New Roman"/>
        </w:rPr>
        <w:t xml:space="preserve"> Indeed, laws almost inevitably differentiate between persons. </w:t>
      </w:r>
      <w:r w:rsidRPr="00E04001">
        <w:rPr>
          <w:rFonts w:ascii="Times New Roman" w:hAnsi="Times New Roman" w:cs="Times New Roman"/>
          <w:u w:val="single"/>
        </w:rPr>
        <w:t>It is impossible to regulate the affairs of the inhabitants in a country without differentiation and without classifications that treat people differently and that impact on people differently. Not every differentiation can therefore amount to unequal treatment.</w:t>
      </w:r>
      <w:r w:rsidRPr="00E04001">
        <w:rPr>
          <w:rFonts w:ascii="Times New Roman" w:hAnsi="Times New Roman" w:cs="Times New Roman"/>
        </w:rPr>
        <w:t xml:space="preserve"> If it did, the courts could be called on to review almost the entire legislative programme.” (my emphasis)</w:t>
      </w:r>
    </w:p>
    <w:p w:rsidR="002B31BA" w:rsidRPr="00E04001" w:rsidRDefault="002B31BA" w:rsidP="002B31BA">
      <w:pPr>
        <w:pStyle w:val="NoSpacing"/>
        <w:spacing w:line="480" w:lineRule="auto"/>
        <w:jc w:val="both"/>
        <w:rPr>
          <w:rFonts w:ascii="Times New Roman" w:hAnsi="Times New Roman" w:cs="Times New Roman"/>
          <w:sz w:val="24"/>
          <w:szCs w:val="24"/>
        </w:rPr>
      </w:pPr>
    </w:p>
    <w:p w:rsidR="00794DFA" w:rsidRPr="00E04001" w:rsidRDefault="00794DFA" w:rsidP="00794DF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In </w:t>
      </w:r>
      <w:r w:rsidR="00B81C0B" w:rsidRPr="00E04001">
        <w:rPr>
          <w:rFonts w:ascii="Times New Roman" w:hAnsi="Times New Roman" w:cs="Times New Roman"/>
          <w:i/>
          <w:sz w:val="24"/>
          <w:szCs w:val="24"/>
        </w:rPr>
        <w:t>Prinsloo</w:t>
      </w:r>
      <w:r w:rsidR="00EC409E" w:rsidRPr="00E04001">
        <w:rPr>
          <w:rFonts w:ascii="Times New Roman" w:hAnsi="Times New Roman" w:cs="Times New Roman"/>
          <w:i/>
          <w:sz w:val="24"/>
          <w:szCs w:val="24"/>
        </w:rPr>
        <w:t xml:space="preserve"> v Van der Linde</w:t>
      </w:r>
      <w:r w:rsidR="00B81C0B" w:rsidRPr="00E04001">
        <w:rPr>
          <w:rFonts w:ascii="Times New Roman" w:hAnsi="Times New Roman" w:cs="Times New Roman"/>
          <w:sz w:val="24"/>
          <w:szCs w:val="24"/>
        </w:rPr>
        <w:t xml:space="preserve"> </w:t>
      </w:r>
      <w:r w:rsidR="00EC409E" w:rsidRPr="00E04001">
        <w:rPr>
          <w:rFonts w:ascii="Times New Roman" w:hAnsi="Times New Roman" w:cs="Times New Roman"/>
          <w:sz w:val="24"/>
          <w:szCs w:val="24"/>
        </w:rPr>
        <w:t>1997 (3) SA 1012 (CC)</w:t>
      </w:r>
      <w:r w:rsidR="00B81C0B" w:rsidRPr="00E04001">
        <w:rPr>
          <w:rFonts w:ascii="Times New Roman" w:hAnsi="Times New Roman" w:cs="Times New Roman"/>
          <w:sz w:val="24"/>
          <w:szCs w:val="24"/>
        </w:rPr>
        <w:t xml:space="preserve"> </w:t>
      </w:r>
      <w:r w:rsidR="00072CA2" w:rsidRPr="00E04001">
        <w:rPr>
          <w:rFonts w:ascii="Times New Roman" w:hAnsi="Times New Roman" w:cs="Times New Roman"/>
          <w:sz w:val="24"/>
          <w:szCs w:val="24"/>
        </w:rPr>
        <w:t xml:space="preserve">the Constitutional Court of South Africa </w:t>
      </w:r>
      <w:r w:rsidRPr="00E04001">
        <w:rPr>
          <w:rFonts w:ascii="Times New Roman" w:hAnsi="Times New Roman" w:cs="Times New Roman"/>
          <w:sz w:val="24"/>
          <w:szCs w:val="24"/>
        </w:rPr>
        <w:t>explain</w:t>
      </w:r>
      <w:r w:rsidR="00072CA2" w:rsidRPr="00E04001">
        <w:rPr>
          <w:rFonts w:ascii="Times New Roman" w:hAnsi="Times New Roman" w:cs="Times New Roman"/>
          <w:sz w:val="24"/>
          <w:szCs w:val="24"/>
        </w:rPr>
        <w:t>ed</w:t>
      </w:r>
      <w:r w:rsidRPr="00E04001">
        <w:rPr>
          <w:rFonts w:ascii="Times New Roman" w:hAnsi="Times New Roman" w:cs="Times New Roman"/>
          <w:sz w:val="24"/>
          <w:szCs w:val="24"/>
        </w:rPr>
        <w:t xml:space="preserve"> th</w:t>
      </w:r>
      <w:r w:rsidR="00072CA2" w:rsidRPr="00E04001">
        <w:rPr>
          <w:rFonts w:ascii="Times New Roman" w:hAnsi="Times New Roman" w:cs="Times New Roman"/>
          <w:sz w:val="24"/>
          <w:szCs w:val="24"/>
        </w:rPr>
        <w:t>at</w:t>
      </w:r>
      <w:r w:rsidRPr="00E04001">
        <w:rPr>
          <w:rFonts w:ascii="Times New Roman" w:hAnsi="Times New Roman" w:cs="Times New Roman"/>
          <w:sz w:val="24"/>
          <w:szCs w:val="24"/>
        </w:rPr>
        <w:t xml:space="preserve"> mere differentiation </w:t>
      </w:r>
      <w:r w:rsidR="00072CA2" w:rsidRPr="00E04001">
        <w:rPr>
          <w:rFonts w:ascii="Times New Roman" w:hAnsi="Times New Roman" w:cs="Times New Roman"/>
          <w:sz w:val="24"/>
          <w:szCs w:val="24"/>
        </w:rPr>
        <w:t>without a</w:t>
      </w:r>
      <w:r w:rsidRPr="00E04001">
        <w:rPr>
          <w:rFonts w:ascii="Times New Roman" w:hAnsi="Times New Roman" w:cs="Times New Roman"/>
          <w:sz w:val="24"/>
          <w:szCs w:val="24"/>
        </w:rPr>
        <w:t xml:space="preserve"> rational</w:t>
      </w:r>
      <w:r w:rsidR="00072CA2" w:rsidRPr="00E04001">
        <w:rPr>
          <w:rFonts w:ascii="Times New Roman" w:hAnsi="Times New Roman" w:cs="Times New Roman"/>
          <w:sz w:val="24"/>
          <w:szCs w:val="24"/>
        </w:rPr>
        <w:t xml:space="preserve"> relationship to the legislative </w:t>
      </w:r>
      <w:r w:rsidR="00072CA2" w:rsidRPr="00E04001">
        <w:rPr>
          <w:rFonts w:ascii="Times New Roman" w:hAnsi="Times New Roman" w:cs="Times New Roman"/>
          <w:sz w:val="24"/>
          <w:szCs w:val="24"/>
        </w:rPr>
        <w:lastRenderedPageBreak/>
        <w:t>purpose and not based on objective criteria would constitute a violation of the right to equal protection of the law. T</w:t>
      </w:r>
      <w:r w:rsidRPr="00E04001">
        <w:rPr>
          <w:rFonts w:ascii="Times New Roman" w:hAnsi="Times New Roman" w:cs="Times New Roman"/>
          <w:sz w:val="24"/>
          <w:szCs w:val="24"/>
        </w:rPr>
        <w:t xml:space="preserve">he court </w:t>
      </w:r>
      <w:r w:rsidR="00072CA2" w:rsidRPr="00E04001">
        <w:rPr>
          <w:rFonts w:ascii="Times New Roman" w:hAnsi="Times New Roman" w:cs="Times New Roman"/>
          <w:sz w:val="24"/>
          <w:szCs w:val="24"/>
        </w:rPr>
        <w:t>said</w:t>
      </w:r>
      <w:r w:rsidR="00295B25" w:rsidRPr="00E04001">
        <w:rPr>
          <w:rFonts w:ascii="Times New Roman" w:hAnsi="Times New Roman" w:cs="Times New Roman"/>
          <w:sz w:val="24"/>
          <w:szCs w:val="24"/>
        </w:rPr>
        <w:t xml:space="preserve"> at pp 1024G-1025B</w:t>
      </w:r>
      <w:r w:rsidRPr="00E04001">
        <w:rPr>
          <w:rFonts w:ascii="Times New Roman" w:hAnsi="Times New Roman" w:cs="Times New Roman"/>
          <w:sz w:val="24"/>
          <w:szCs w:val="24"/>
        </w:rPr>
        <w:t>:</w:t>
      </w:r>
    </w:p>
    <w:p w:rsidR="00F2752B" w:rsidRPr="00E04001" w:rsidRDefault="00F2752B" w:rsidP="00794DFA">
      <w:pPr>
        <w:pStyle w:val="NoSpacing"/>
        <w:ind w:left="720"/>
        <w:jc w:val="both"/>
        <w:rPr>
          <w:rFonts w:ascii="Times New Roman" w:hAnsi="Times New Roman" w:cs="Times New Roman"/>
          <w:sz w:val="24"/>
          <w:szCs w:val="24"/>
        </w:rPr>
      </w:pPr>
    </w:p>
    <w:p w:rsidR="00295B25" w:rsidRPr="00E04001" w:rsidRDefault="00794DFA" w:rsidP="00794DFA">
      <w:pPr>
        <w:pStyle w:val="NoSpacing"/>
        <w:ind w:left="720"/>
        <w:jc w:val="both"/>
        <w:rPr>
          <w:rFonts w:ascii="Times New Roman" w:hAnsi="Times New Roman" w:cs="Times New Roman"/>
        </w:rPr>
      </w:pPr>
      <w:r w:rsidRPr="00E04001">
        <w:rPr>
          <w:rFonts w:ascii="Times New Roman" w:hAnsi="Times New Roman" w:cs="Times New Roman"/>
        </w:rPr>
        <w:t xml:space="preserve">“In regard to mere differentiation the constitutional </w:t>
      </w:r>
      <w:r w:rsidR="00295B25" w:rsidRPr="00E04001">
        <w:rPr>
          <w:rFonts w:ascii="Times New Roman" w:hAnsi="Times New Roman" w:cs="Times New Roman"/>
        </w:rPr>
        <w:t>S</w:t>
      </w:r>
      <w:r w:rsidRPr="00E04001">
        <w:rPr>
          <w:rFonts w:ascii="Times New Roman" w:hAnsi="Times New Roman" w:cs="Times New Roman"/>
        </w:rPr>
        <w:t xml:space="preserve">tate is expected to act in a rational manner. It should not regulate in an arbitrary manner or manifest ‘naked preferences’ that serve no legitimate governmental purpose, for that would be inconsistent with the rule of law and the fundamental premises of a constitutional </w:t>
      </w:r>
      <w:r w:rsidR="00295B25" w:rsidRPr="00E04001">
        <w:rPr>
          <w:rFonts w:ascii="Times New Roman" w:hAnsi="Times New Roman" w:cs="Times New Roman"/>
        </w:rPr>
        <w:t>S</w:t>
      </w:r>
      <w:r w:rsidRPr="00E04001">
        <w:rPr>
          <w:rFonts w:ascii="Times New Roman" w:hAnsi="Times New Roman" w:cs="Times New Roman"/>
        </w:rPr>
        <w:t>tate. The purpose of this aspect of equality is,</w:t>
      </w:r>
      <w:r w:rsidR="00295B25" w:rsidRPr="00E04001">
        <w:rPr>
          <w:rFonts w:ascii="Times New Roman" w:hAnsi="Times New Roman" w:cs="Times New Roman"/>
        </w:rPr>
        <w:t xml:space="preserve"> therefore, to ensure that the S</w:t>
      </w:r>
      <w:r w:rsidRPr="00E04001">
        <w:rPr>
          <w:rFonts w:ascii="Times New Roman" w:hAnsi="Times New Roman" w:cs="Times New Roman"/>
        </w:rPr>
        <w:t xml:space="preserve">tate is bound to function in a rational manner …. </w:t>
      </w:r>
    </w:p>
    <w:p w:rsidR="00295B25" w:rsidRPr="00E04001" w:rsidRDefault="00295B25" w:rsidP="00794DFA">
      <w:pPr>
        <w:pStyle w:val="NoSpacing"/>
        <w:ind w:left="720"/>
        <w:jc w:val="both"/>
        <w:rPr>
          <w:rFonts w:ascii="Times New Roman" w:hAnsi="Times New Roman" w:cs="Times New Roman"/>
        </w:rPr>
      </w:pPr>
    </w:p>
    <w:p w:rsidR="002B31BA" w:rsidRPr="00E04001" w:rsidRDefault="00794DFA" w:rsidP="00295B25">
      <w:pPr>
        <w:pStyle w:val="NoSpacing"/>
        <w:ind w:left="720" w:firstLine="720"/>
        <w:jc w:val="both"/>
        <w:rPr>
          <w:rFonts w:ascii="Times New Roman" w:hAnsi="Times New Roman" w:cs="Times New Roman"/>
        </w:rPr>
      </w:pPr>
      <w:r w:rsidRPr="00E04001">
        <w:rPr>
          <w:rFonts w:ascii="Times New Roman" w:hAnsi="Times New Roman" w:cs="Times New Roman"/>
        </w:rPr>
        <w:t xml:space="preserve">Accordingly, before it can be said that mere differentiation infringes s 8 [IC] (now s 9(1) of the South African Constitution) it must be established that there is no rational relationship between the differentiation in question and the government purpose which </w:t>
      </w:r>
      <w:r w:rsidR="008110C9" w:rsidRPr="00E04001">
        <w:rPr>
          <w:rFonts w:ascii="Times New Roman" w:hAnsi="Times New Roman" w:cs="Times New Roman"/>
        </w:rPr>
        <w:t>i</w:t>
      </w:r>
      <w:r w:rsidRPr="00E04001">
        <w:rPr>
          <w:rFonts w:ascii="Times New Roman" w:hAnsi="Times New Roman" w:cs="Times New Roman"/>
        </w:rPr>
        <w:t>s proffered to validate it. In the absence of such rational relationship the differentiation would infringe s 8.”</w:t>
      </w:r>
    </w:p>
    <w:p w:rsidR="008110C9" w:rsidRPr="00E04001" w:rsidRDefault="008110C9" w:rsidP="008110C9">
      <w:pPr>
        <w:pStyle w:val="NoSpacing"/>
        <w:spacing w:line="480" w:lineRule="auto"/>
        <w:jc w:val="both"/>
        <w:rPr>
          <w:rFonts w:ascii="Times New Roman" w:hAnsi="Times New Roman" w:cs="Times New Roman"/>
          <w:sz w:val="24"/>
          <w:szCs w:val="24"/>
        </w:rPr>
      </w:pPr>
    </w:p>
    <w:p w:rsidR="008110C9" w:rsidRPr="00E04001" w:rsidRDefault="008110C9" w:rsidP="008110C9">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From the case law and commentaries from</w:t>
      </w:r>
      <w:r w:rsidR="00B96BC8" w:rsidRPr="00E04001">
        <w:rPr>
          <w:rFonts w:ascii="Times New Roman" w:hAnsi="Times New Roman" w:cs="Times New Roman"/>
          <w:color w:val="FF0000"/>
          <w:sz w:val="24"/>
          <w:szCs w:val="24"/>
        </w:rPr>
        <w:t xml:space="preserve"> </w:t>
      </w:r>
      <w:r w:rsidR="00AA7578" w:rsidRPr="00E04001">
        <w:rPr>
          <w:rFonts w:ascii="Times New Roman" w:hAnsi="Times New Roman" w:cs="Times New Roman"/>
          <w:sz w:val="24"/>
          <w:szCs w:val="24"/>
        </w:rPr>
        <w:t xml:space="preserve">other </w:t>
      </w:r>
      <w:r w:rsidRPr="00E04001">
        <w:rPr>
          <w:rFonts w:ascii="Times New Roman" w:hAnsi="Times New Roman" w:cs="Times New Roman"/>
          <w:sz w:val="24"/>
          <w:szCs w:val="24"/>
        </w:rPr>
        <w:t xml:space="preserve">jurisdictions, it can be concluded that for justice to be done, classes </w:t>
      </w:r>
      <w:r w:rsidR="00AA7578" w:rsidRPr="00E04001">
        <w:rPr>
          <w:rFonts w:ascii="Times New Roman" w:hAnsi="Times New Roman" w:cs="Times New Roman"/>
          <w:sz w:val="24"/>
          <w:szCs w:val="24"/>
        </w:rPr>
        <w:t>may</w:t>
      </w:r>
      <w:r w:rsidRPr="00E04001">
        <w:rPr>
          <w:rFonts w:ascii="Times New Roman" w:hAnsi="Times New Roman" w:cs="Times New Roman"/>
          <w:sz w:val="24"/>
          <w:szCs w:val="24"/>
        </w:rPr>
        <w:t xml:space="preserve"> be created </w:t>
      </w:r>
      <w:r w:rsidR="00EC409E" w:rsidRPr="00E04001">
        <w:rPr>
          <w:rFonts w:ascii="Times New Roman" w:hAnsi="Times New Roman" w:cs="Times New Roman"/>
          <w:sz w:val="24"/>
          <w:szCs w:val="24"/>
        </w:rPr>
        <w:t xml:space="preserve">retrospectively </w:t>
      </w:r>
      <w:r w:rsidR="00AA7578" w:rsidRPr="00E04001">
        <w:rPr>
          <w:rFonts w:ascii="Times New Roman" w:hAnsi="Times New Roman" w:cs="Times New Roman"/>
          <w:sz w:val="24"/>
          <w:szCs w:val="24"/>
        </w:rPr>
        <w:t>by</w:t>
      </w:r>
      <w:r w:rsidRPr="00E04001">
        <w:rPr>
          <w:rFonts w:ascii="Times New Roman" w:hAnsi="Times New Roman" w:cs="Times New Roman"/>
          <w:sz w:val="24"/>
          <w:szCs w:val="24"/>
        </w:rPr>
        <w:t xml:space="preserve"> </w:t>
      </w:r>
      <w:r w:rsidR="00B96BC8" w:rsidRPr="00E04001">
        <w:rPr>
          <w:rFonts w:ascii="Times New Roman" w:hAnsi="Times New Roman" w:cs="Times New Roman"/>
          <w:sz w:val="24"/>
          <w:szCs w:val="24"/>
        </w:rPr>
        <w:t>a law</w:t>
      </w:r>
      <w:r w:rsidR="00B96BC8" w:rsidRPr="00E04001">
        <w:rPr>
          <w:rFonts w:ascii="Times New Roman" w:hAnsi="Times New Roman" w:cs="Times New Roman"/>
          <w:color w:val="FF0000"/>
          <w:sz w:val="24"/>
          <w:szCs w:val="24"/>
        </w:rPr>
        <w:t xml:space="preserve"> </w:t>
      </w:r>
      <w:r w:rsidR="00AA7578" w:rsidRPr="00E04001">
        <w:rPr>
          <w:rFonts w:ascii="Times New Roman" w:hAnsi="Times New Roman" w:cs="Times New Roman"/>
          <w:sz w:val="24"/>
          <w:szCs w:val="24"/>
        </w:rPr>
        <w:t>which</w:t>
      </w:r>
      <w:r w:rsidRPr="00E04001">
        <w:rPr>
          <w:rFonts w:ascii="Times New Roman" w:hAnsi="Times New Roman" w:cs="Times New Roman"/>
          <w:sz w:val="24"/>
          <w:szCs w:val="24"/>
        </w:rPr>
        <w:t xml:space="preserve"> appears to favour one class over another. </w:t>
      </w:r>
      <w:r w:rsidR="00F646F7" w:rsidRPr="00E04001">
        <w:rPr>
          <w:rFonts w:ascii="Times New Roman" w:hAnsi="Times New Roman" w:cs="Times New Roman"/>
          <w:sz w:val="24"/>
          <w:szCs w:val="24"/>
        </w:rPr>
        <w:t>T</w:t>
      </w:r>
      <w:r w:rsidRPr="00E04001">
        <w:rPr>
          <w:rFonts w:ascii="Times New Roman" w:hAnsi="Times New Roman" w:cs="Times New Roman"/>
          <w:sz w:val="24"/>
          <w:szCs w:val="24"/>
        </w:rPr>
        <w:t xml:space="preserve">he classification must have a rational relation to the purpose sought to be achieved by the legislation. </w:t>
      </w:r>
      <w:r w:rsidR="00F646F7" w:rsidRPr="00E04001">
        <w:rPr>
          <w:rFonts w:ascii="Times New Roman" w:hAnsi="Times New Roman" w:cs="Times New Roman"/>
          <w:sz w:val="24"/>
          <w:szCs w:val="24"/>
        </w:rPr>
        <w:t xml:space="preserve">The classification must be based on reasonable grounds that are related to the matters marking the differences in the circumstances of the people classified. </w:t>
      </w:r>
      <w:r w:rsidRPr="00E04001">
        <w:rPr>
          <w:rFonts w:ascii="Times New Roman" w:hAnsi="Times New Roman" w:cs="Times New Roman"/>
          <w:sz w:val="24"/>
          <w:szCs w:val="24"/>
        </w:rPr>
        <w:t xml:space="preserve">In other words, when a law </w:t>
      </w:r>
      <w:r w:rsidR="00A550E7" w:rsidRPr="00E04001">
        <w:rPr>
          <w:rFonts w:ascii="Times New Roman" w:hAnsi="Times New Roman" w:cs="Times New Roman"/>
          <w:sz w:val="24"/>
          <w:szCs w:val="24"/>
        </w:rPr>
        <w:t xml:space="preserve">retrospectively </w:t>
      </w:r>
      <w:r w:rsidRPr="00E04001">
        <w:rPr>
          <w:rFonts w:ascii="Times New Roman" w:hAnsi="Times New Roman" w:cs="Times New Roman"/>
          <w:sz w:val="24"/>
          <w:szCs w:val="24"/>
        </w:rPr>
        <w:t>creates a classification, its purpose must clearly and logically be beneficial. Good reason must exist for the instrumentality of the</w:t>
      </w:r>
      <w:r w:rsidR="00A550E7" w:rsidRPr="00E04001">
        <w:rPr>
          <w:rFonts w:ascii="Times New Roman" w:hAnsi="Times New Roman" w:cs="Times New Roman"/>
          <w:sz w:val="24"/>
          <w:szCs w:val="24"/>
        </w:rPr>
        <w:t xml:space="preserve"> retrospective</w:t>
      </w:r>
      <w:r w:rsidRPr="00E04001">
        <w:rPr>
          <w:rFonts w:ascii="Times New Roman" w:hAnsi="Times New Roman" w:cs="Times New Roman"/>
          <w:sz w:val="24"/>
          <w:szCs w:val="24"/>
        </w:rPr>
        <w:t xml:space="preserve"> classification. Once classification is done for </w:t>
      </w:r>
      <w:r w:rsidR="00AA7578" w:rsidRPr="00E04001">
        <w:rPr>
          <w:rFonts w:ascii="Times New Roman" w:hAnsi="Times New Roman" w:cs="Times New Roman"/>
          <w:sz w:val="24"/>
          <w:szCs w:val="24"/>
        </w:rPr>
        <w:t>the</w:t>
      </w:r>
      <w:r w:rsidRPr="00E04001">
        <w:rPr>
          <w:rFonts w:ascii="Times New Roman" w:hAnsi="Times New Roman" w:cs="Times New Roman"/>
          <w:sz w:val="24"/>
          <w:szCs w:val="24"/>
        </w:rPr>
        <w:t xml:space="preserve"> </w:t>
      </w:r>
      <w:r w:rsidR="00E36889" w:rsidRPr="00E04001">
        <w:rPr>
          <w:rFonts w:ascii="Times New Roman" w:hAnsi="Times New Roman" w:cs="Times New Roman"/>
          <w:sz w:val="24"/>
          <w:szCs w:val="24"/>
        </w:rPr>
        <w:t xml:space="preserve">legitimate </w:t>
      </w:r>
      <w:r w:rsidRPr="00E04001">
        <w:rPr>
          <w:rFonts w:ascii="Times New Roman" w:hAnsi="Times New Roman" w:cs="Times New Roman"/>
          <w:sz w:val="24"/>
          <w:szCs w:val="24"/>
        </w:rPr>
        <w:t>purpose of legislation</w:t>
      </w:r>
      <w:r w:rsidR="00066EFC" w:rsidRPr="00E04001">
        <w:rPr>
          <w:rFonts w:ascii="Times New Roman" w:hAnsi="Times New Roman" w:cs="Times New Roman"/>
          <w:sz w:val="24"/>
          <w:szCs w:val="24"/>
        </w:rPr>
        <w:t xml:space="preserve"> and is based on reasonable </w:t>
      </w:r>
      <w:r w:rsidR="00A550E7" w:rsidRPr="00E04001">
        <w:rPr>
          <w:rFonts w:ascii="Times New Roman" w:hAnsi="Times New Roman" w:cs="Times New Roman"/>
          <w:sz w:val="24"/>
          <w:szCs w:val="24"/>
        </w:rPr>
        <w:t xml:space="preserve">and objective </w:t>
      </w:r>
      <w:r w:rsidR="00066EFC" w:rsidRPr="00E04001">
        <w:rPr>
          <w:rFonts w:ascii="Times New Roman" w:hAnsi="Times New Roman" w:cs="Times New Roman"/>
          <w:sz w:val="24"/>
          <w:szCs w:val="24"/>
        </w:rPr>
        <w:t>criteria</w:t>
      </w:r>
      <w:r w:rsidRPr="00E04001">
        <w:rPr>
          <w:rFonts w:ascii="Times New Roman" w:hAnsi="Times New Roman" w:cs="Times New Roman"/>
          <w:sz w:val="24"/>
          <w:szCs w:val="24"/>
        </w:rPr>
        <w:t xml:space="preserve">, </w:t>
      </w:r>
      <w:r w:rsidR="00E36889" w:rsidRPr="00E04001">
        <w:rPr>
          <w:rFonts w:ascii="Times New Roman" w:hAnsi="Times New Roman" w:cs="Times New Roman"/>
          <w:sz w:val="24"/>
          <w:szCs w:val="24"/>
        </w:rPr>
        <w:t>the</w:t>
      </w:r>
      <w:r w:rsidRPr="00E04001">
        <w:rPr>
          <w:rFonts w:ascii="Times New Roman" w:hAnsi="Times New Roman" w:cs="Times New Roman"/>
          <w:sz w:val="24"/>
          <w:szCs w:val="24"/>
        </w:rPr>
        <w:t xml:space="preserve"> law cannot be said to violate one’s right to equal protection of the law. </w:t>
      </w:r>
    </w:p>
    <w:p w:rsidR="00E36889" w:rsidRPr="00E04001" w:rsidRDefault="00E36889" w:rsidP="008110C9">
      <w:pPr>
        <w:pStyle w:val="NoSpacing"/>
        <w:spacing w:line="480" w:lineRule="auto"/>
        <w:jc w:val="both"/>
        <w:rPr>
          <w:rFonts w:ascii="Times New Roman" w:hAnsi="Times New Roman" w:cs="Times New Roman"/>
          <w:sz w:val="24"/>
          <w:szCs w:val="24"/>
        </w:rPr>
      </w:pPr>
    </w:p>
    <w:p w:rsidR="008110C9" w:rsidRPr="00E04001" w:rsidRDefault="00E36889" w:rsidP="00E36889">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w:t>
      </w:r>
      <w:r w:rsidR="008110C9" w:rsidRPr="00E04001">
        <w:rPr>
          <w:rFonts w:ascii="Times New Roman" w:hAnsi="Times New Roman" w:cs="Times New Roman"/>
          <w:sz w:val="24"/>
          <w:szCs w:val="24"/>
        </w:rPr>
        <w:t>he transitional provision created two classes</w:t>
      </w:r>
      <w:r w:rsidR="004E3534" w:rsidRPr="00E04001">
        <w:rPr>
          <w:rFonts w:ascii="Times New Roman" w:hAnsi="Times New Roman" w:cs="Times New Roman"/>
          <w:sz w:val="24"/>
          <w:szCs w:val="24"/>
        </w:rPr>
        <w:t xml:space="preserve">. The first class was </w:t>
      </w:r>
      <w:r w:rsidR="008110C9" w:rsidRPr="00E04001">
        <w:rPr>
          <w:rFonts w:ascii="Times New Roman" w:hAnsi="Times New Roman" w:cs="Times New Roman"/>
          <w:sz w:val="24"/>
          <w:szCs w:val="24"/>
        </w:rPr>
        <w:t xml:space="preserve">that of employees whose contracts of employment were terminated on notice after the </w:t>
      </w:r>
      <w:proofErr w:type="spellStart"/>
      <w:r w:rsidR="008110C9" w:rsidRPr="00E04001">
        <w:rPr>
          <w:rFonts w:ascii="Times New Roman" w:hAnsi="Times New Roman" w:cs="Times New Roman"/>
          <w:i/>
          <w:sz w:val="24"/>
          <w:szCs w:val="24"/>
        </w:rPr>
        <w:t>Zuva</w:t>
      </w:r>
      <w:proofErr w:type="spellEnd"/>
      <w:r w:rsidR="008110C9" w:rsidRPr="00E04001">
        <w:rPr>
          <w:rFonts w:ascii="Times New Roman" w:hAnsi="Times New Roman" w:cs="Times New Roman"/>
          <w:i/>
          <w:sz w:val="24"/>
          <w:szCs w:val="24"/>
        </w:rPr>
        <w:t xml:space="preserve"> Petroleum</w:t>
      </w:r>
      <w:r w:rsidR="008110C9" w:rsidRPr="00E04001">
        <w:rPr>
          <w:rFonts w:ascii="Times New Roman" w:hAnsi="Times New Roman" w:cs="Times New Roman"/>
          <w:sz w:val="24"/>
          <w:szCs w:val="24"/>
        </w:rPr>
        <w:t xml:space="preserve"> judgment</w:t>
      </w:r>
      <w:r w:rsidR="00066EFC" w:rsidRPr="00E04001">
        <w:rPr>
          <w:rFonts w:ascii="Times New Roman" w:hAnsi="Times New Roman" w:cs="Times New Roman"/>
          <w:sz w:val="24"/>
          <w:szCs w:val="24"/>
        </w:rPr>
        <w:t>. They</w:t>
      </w:r>
      <w:r w:rsidRPr="00E04001">
        <w:rPr>
          <w:rFonts w:ascii="Times New Roman" w:hAnsi="Times New Roman" w:cs="Times New Roman"/>
          <w:sz w:val="24"/>
          <w:szCs w:val="24"/>
        </w:rPr>
        <w:t xml:space="preserve"> </w:t>
      </w:r>
      <w:r w:rsidR="008110C9" w:rsidRPr="00E04001">
        <w:rPr>
          <w:rFonts w:ascii="Times New Roman" w:hAnsi="Times New Roman" w:cs="Times New Roman"/>
          <w:sz w:val="24"/>
          <w:szCs w:val="24"/>
        </w:rPr>
        <w:t>were to benefit from</w:t>
      </w:r>
      <w:r w:rsidRPr="00E04001">
        <w:rPr>
          <w:rFonts w:ascii="Times New Roman" w:hAnsi="Times New Roman" w:cs="Times New Roman"/>
          <w:sz w:val="24"/>
          <w:szCs w:val="24"/>
        </w:rPr>
        <w:t xml:space="preserve"> the payment of the minimum</w:t>
      </w:r>
      <w:r w:rsidR="008110C9" w:rsidRPr="00E04001">
        <w:rPr>
          <w:rFonts w:ascii="Times New Roman" w:hAnsi="Times New Roman" w:cs="Times New Roman"/>
          <w:sz w:val="24"/>
          <w:szCs w:val="24"/>
        </w:rPr>
        <w:t xml:space="preserve"> retrenchment packages under s</w:t>
      </w:r>
      <w:r w:rsidRPr="00E04001">
        <w:rPr>
          <w:rFonts w:ascii="Times New Roman" w:hAnsi="Times New Roman" w:cs="Times New Roman"/>
          <w:sz w:val="24"/>
          <w:szCs w:val="24"/>
        </w:rPr>
        <w:t> </w:t>
      </w:r>
      <w:r w:rsidR="008110C9" w:rsidRPr="00E04001">
        <w:rPr>
          <w:rFonts w:ascii="Times New Roman" w:hAnsi="Times New Roman" w:cs="Times New Roman"/>
          <w:sz w:val="24"/>
          <w:szCs w:val="24"/>
        </w:rPr>
        <w:t xml:space="preserve">12 of the Act. The second class was that of the employers upon whom </w:t>
      </w:r>
      <w:r w:rsidRPr="00E04001">
        <w:rPr>
          <w:rFonts w:ascii="Times New Roman" w:hAnsi="Times New Roman" w:cs="Times New Roman"/>
          <w:sz w:val="24"/>
          <w:szCs w:val="24"/>
        </w:rPr>
        <w:t>the</w:t>
      </w:r>
      <w:r w:rsidR="008110C9" w:rsidRPr="00E04001">
        <w:rPr>
          <w:rFonts w:ascii="Times New Roman" w:hAnsi="Times New Roman" w:cs="Times New Roman"/>
          <w:sz w:val="24"/>
          <w:szCs w:val="24"/>
        </w:rPr>
        <w:t xml:space="preserve"> obligation to pay the retrenchment packages to the employees </w:t>
      </w:r>
      <w:r w:rsidR="003C288D" w:rsidRPr="00E04001">
        <w:rPr>
          <w:rFonts w:ascii="Times New Roman" w:hAnsi="Times New Roman" w:cs="Times New Roman"/>
          <w:sz w:val="24"/>
          <w:szCs w:val="24"/>
        </w:rPr>
        <w:t xml:space="preserve">whose contracts were </w:t>
      </w:r>
      <w:r w:rsidR="008110C9" w:rsidRPr="00E04001">
        <w:rPr>
          <w:rFonts w:ascii="Times New Roman" w:hAnsi="Times New Roman" w:cs="Times New Roman"/>
          <w:sz w:val="24"/>
          <w:szCs w:val="24"/>
        </w:rPr>
        <w:t>terminated on noti</w:t>
      </w:r>
      <w:r w:rsidRPr="00E04001">
        <w:rPr>
          <w:rFonts w:ascii="Times New Roman" w:hAnsi="Times New Roman" w:cs="Times New Roman"/>
          <w:sz w:val="24"/>
          <w:szCs w:val="24"/>
        </w:rPr>
        <w:t>ce</w:t>
      </w:r>
      <w:r w:rsidR="00066EFC" w:rsidRPr="00E04001">
        <w:rPr>
          <w:rFonts w:ascii="Times New Roman" w:hAnsi="Times New Roman" w:cs="Times New Roman"/>
          <w:sz w:val="24"/>
          <w:szCs w:val="24"/>
        </w:rPr>
        <w:t xml:space="preserve"> was imposed</w:t>
      </w:r>
      <w:r w:rsidRPr="00E04001">
        <w:rPr>
          <w:rFonts w:ascii="Times New Roman" w:hAnsi="Times New Roman" w:cs="Times New Roman"/>
          <w:sz w:val="24"/>
          <w:szCs w:val="24"/>
        </w:rPr>
        <w:t>.</w:t>
      </w:r>
    </w:p>
    <w:p w:rsidR="00295B25" w:rsidRPr="00E04001" w:rsidRDefault="00295B25" w:rsidP="00295B25">
      <w:pPr>
        <w:pStyle w:val="NoSpacing"/>
        <w:spacing w:line="480" w:lineRule="auto"/>
        <w:jc w:val="both"/>
        <w:rPr>
          <w:rFonts w:ascii="Times New Roman" w:hAnsi="Times New Roman" w:cs="Times New Roman"/>
          <w:sz w:val="24"/>
          <w:szCs w:val="24"/>
        </w:rPr>
      </w:pPr>
    </w:p>
    <w:p w:rsidR="00295B25" w:rsidRPr="00E04001" w:rsidRDefault="00295B25" w:rsidP="00295B25">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5025A0" w:rsidRPr="00E04001">
        <w:rPr>
          <w:rFonts w:ascii="Times New Roman" w:hAnsi="Times New Roman" w:cs="Times New Roman"/>
          <w:sz w:val="24"/>
          <w:szCs w:val="24"/>
        </w:rPr>
        <w:t>The Legislature was free to classify employers who terminated employees</w:t>
      </w:r>
      <w:r w:rsidR="003C288D" w:rsidRPr="00E04001">
        <w:rPr>
          <w:rFonts w:ascii="Times New Roman" w:hAnsi="Times New Roman" w:cs="Times New Roman"/>
          <w:sz w:val="24"/>
          <w:szCs w:val="24"/>
        </w:rPr>
        <w:t>’ contracts</w:t>
      </w:r>
      <w:r w:rsidR="005025A0" w:rsidRPr="00E04001">
        <w:rPr>
          <w:rFonts w:ascii="Times New Roman" w:hAnsi="Times New Roman" w:cs="Times New Roman"/>
          <w:sz w:val="24"/>
          <w:szCs w:val="24"/>
        </w:rPr>
        <w:t xml:space="preserve"> on notice. It was free to choose to impose the financial obligation on them. The Legislature was also free to classify employees </w:t>
      </w:r>
      <w:r w:rsidR="003C288D" w:rsidRPr="00E04001">
        <w:rPr>
          <w:rFonts w:ascii="Times New Roman" w:hAnsi="Times New Roman" w:cs="Times New Roman"/>
          <w:sz w:val="24"/>
          <w:szCs w:val="24"/>
        </w:rPr>
        <w:t>whose contracts were</w:t>
      </w:r>
      <w:r w:rsidR="005025A0" w:rsidRPr="00E04001">
        <w:rPr>
          <w:rFonts w:ascii="Times New Roman" w:hAnsi="Times New Roman" w:cs="Times New Roman"/>
          <w:sz w:val="24"/>
          <w:szCs w:val="24"/>
        </w:rPr>
        <w:t xml:space="preserve"> terminated on notice and grant them the benefit of compensation for loss of employment. The Legislature reacted to the direct adverse impact on the economic lives of employees </w:t>
      </w:r>
      <w:r w:rsidR="003C288D" w:rsidRPr="00E04001">
        <w:rPr>
          <w:rFonts w:ascii="Times New Roman" w:hAnsi="Times New Roman" w:cs="Times New Roman"/>
          <w:sz w:val="24"/>
          <w:szCs w:val="24"/>
        </w:rPr>
        <w:t xml:space="preserve">whose contracts were </w:t>
      </w:r>
      <w:r w:rsidR="005025A0" w:rsidRPr="00E04001">
        <w:rPr>
          <w:rFonts w:ascii="Times New Roman" w:hAnsi="Times New Roman" w:cs="Times New Roman"/>
          <w:sz w:val="24"/>
          <w:szCs w:val="24"/>
        </w:rPr>
        <w:t>terminated on notice at the initiative of employers who exercised their right to terminate the contracts of employment on notice.</w:t>
      </w:r>
    </w:p>
    <w:p w:rsidR="00E36889" w:rsidRPr="00E04001" w:rsidRDefault="00E36889" w:rsidP="00E36889">
      <w:pPr>
        <w:pStyle w:val="NoSpacing"/>
        <w:spacing w:line="480" w:lineRule="auto"/>
        <w:jc w:val="both"/>
        <w:rPr>
          <w:rFonts w:ascii="Times New Roman" w:hAnsi="Times New Roman" w:cs="Times New Roman"/>
          <w:sz w:val="24"/>
          <w:szCs w:val="24"/>
        </w:rPr>
      </w:pPr>
    </w:p>
    <w:p w:rsidR="008E475E" w:rsidRPr="00E04001" w:rsidRDefault="005E2059" w:rsidP="003E0FD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rPr>
        <w:tab/>
      </w:r>
      <w:r w:rsidRPr="00E04001">
        <w:rPr>
          <w:rFonts w:ascii="Times New Roman" w:hAnsi="Times New Roman" w:cs="Times New Roman"/>
          <w:sz w:val="24"/>
          <w:szCs w:val="24"/>
        </w:rPr>
        <w:t>The applicant</w:t>
      </w:r>
      <w:r w:rsidR="003E0FD9" w:rsidRPr="00E04001">
        <w:rPr>
          <w:rFonts w:ascii="Times New Roman" w:hAnsi="Times New Roman" w:cs="Times New Roman"/>
          <w:sz w:val="24"/>
          <w:szCs w:val="24"/>
        </w:rPr>
        <w:t>s</w:t>
      </w:r>
      <w:r w:rsidRPr="00E04001">
        <w:rPr>
          <w:rFonts w:ascii="Times New Roman" w:hAnsi="Times New Roman" w:cs="Times New Roman"/>
          <w:sz w:val="24"/>
          <w:szCs w:val="24"/>
        </w:rPr>
        <w:t>, who belong to a class of persons obliged to pay minimum retrenchment packages, cannot allege unequal protection of the law</w:t>
      </w:r>
      <w:r w:rsidR="006A3696" w:rsidRPr="00E04001">
        <w:rPr>
          <w:rFonts w:ascii="Times New Roman" w:hAnsi="Times New Roman" w:cs="Times New Roman"/>
          <w:sz w:val="24"/>
          <w:szCs w:val="24"/>
        </w:rPr>
        <w:t xml:space="preserve"> against employees who are in a different class from theirs. The employees </w:t>
      </w:r>
      <w:r w:rsidR="003C288D" w:rsidRPr="00E04001">
        <w:rPr>
          <w:rFonts w:ascii="Times New Roman" w:hAnsi="Times New Roman" w:cs="Times New Roman"/>
          <w:sz w:val="24"/>
          <w:szCs w:val="24"/>
        </w:rPr>
        <w:t xml:space="preserve">whose contracts were </w:t>
      </w:r>
      <w:r w:rsidR="006A3696" w:rsidRPr="00E04001">
        <w:rPr>
          <w:rFonts w:ascii="Times New Roman" w:hAnsi="Times New Roman" w:cs="Times New Roman"/>
          <w:sz w:val="24"/>
          <w:szCs w:val="24"/>
        </w:rPr>
        <w:t>terminated on notice are not comparable to employers who terminated the</w:t>
      </w:r>
      <w:r w:rsidR="003C288D" w:rsidRPr="00E04001">
        <w:rPr>
          <w:rFonts w:ascii="Times New Roman" w:hAnsi="Times New Roman" w:cs="Times New Roman"/>
          <w:sz w:val="24"/>
          <w:szCs w:val="24"/>
        </w:rPr>
        <w:t>ir contracts</w:t>
      </w:r>
      <w:r w:rsidR="006A3696" w:rsidRPr="00E04001">
        <w:rPr>
          <w:rFonts w:ascii="Times New Roman" w:hAnsi="Times New Roman" w:cs="Times New Roman"/>
          <w:sz w:val="24"/>
          <w:szCs w:val="24"/>
        </w:rPr>
        <w:t xml:space="preserve"> on notice for the purpose of the </w:t>
      </w:r>
      <w:r w:rsidR="00A550E7" w:rsidRPr="00E04001">
        <w:rPr>
          <w:rFonts w:ascii="Times New Roman" w:hAnsi="Times New Roman" w:cs="Times New Roman"/>
          <w:sz w:val="24"/>
          <w:szCs w:val="24"/>
        </w:rPr>
        <w:t>legislation retrospectively applied to the parties.</w:t>
      </w:r>
      <w:r w:rsidR="006A3696" w:rsidRPr="00E04001">
        <w:rPr>
          <w:rFonts w:ascii="Times New Roman" w:hAnsi="Times New Roman" w:cs="Times New Roman"/>
          <w:sz w:val="24"/>
          <w:szCs w:val="24"/>
        </w:rPr>
        <w:t xml:space="preserve"> The employer cannot in the circumstances claim equality with the employee whose employment </w:t>
      </w:r>
      <w:r w:rsidR="003E0FD9" w:rsidRPr="00E04001">
        <w:rPr>
          <w:rFonts w:ascii="Times New Roman" w:hAnsi="Times New Roman" w:cs="Times New Roman"/>
          <w:sz w:val="24"/>
          <w:szCs w:val="24"/>
        </w:rPr>
        <w:t xml:space="preserve">he or she </w:t>
      </w:r>
      <w:r w:rsidR="00230F6E" w:rsidRPr="00E04001">
        <w:rPr>
          <w:rFonts w:ascii="Times New Roman" w:hAnsi="Times New Roman" w:cs="Times New Roman"/>
          <w:sz w:val="24"/>
          <w:szCs w:val="24"/>
        </w:rPr>
        <w:t>or it</w:t>
      </w:r>
      <w:r w:rsidR="00230F6E" w:rsidRPr="00E04001">
        <w:rPr>
          <w:rFonts w:ascii="Times New Roman" w:hAnsi="Times New Roman" w:cs="Times New Roman"/>
          <w:color w:val="FF0000"/>
          <w:sz w:val="24"/>
          <w:szCs w:val="24"/>
        </w:rPr>
        <w:t xml:space="preserve"> </w:t>
      </w:r>
      <w:r w:rsidR="003E0FD9" w:rsidRPr="00E04001">
        <w:rPr>
          <w:rFonts w:ascii="Times New Roman" w:hAnsi="Times New Roman" w:cs="Times New Roman"/>
          <w:sz w:val="24"/>
          <w:szCs w:val="24"/>
        </w:rPr>
        <w:t>terminated on notice.</w:t>
      </w:r>
    </w:p>
    <w:p w:rsidR="008E475E" w:rsidRPr="00E04001" w:rsidRDefault="008E475E" w:rsidP="003E0FD9">
      <w:pPr>
        <w:pStyle w:val="NoSpacing"/>
        <w:spacing w:line="480" w:lineRule="auto"/>
        <w:jc w:val="both"/>
        <w:rPr>
          <w:rFonts w:ascii="Times New Roman" w:hAnsi="Times New Roman" w:cs="Times New Roman"/>
          <w:sz w:val="24"/>
          <w:szCs w:val="24"/>
        </w:rPr>
      </w:pPr>
    </w:p>
    <w:p w:rsidR="003E0FD9" w:rsidRPr="00E04001" w:rsidRDefault="008E475E" w:rsidP="008E475E">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Although the applicants suffered a disadvantage by having the financial obligation imposed on them retrospectively, they did not share relevant characteristics with the employees </w:t>
      </w:r>
      <w:r w:rsidR="003C288D" w:rsidRPr="00E04001">
        <w:rPr>
          <w:rFonts w:ascii="Times New Roman" w:hAnsi="Times New Roman" w:cs="Times New Roman"/>
          <w:sz w:val="24"/>
          <w:szCs w:val="24"/>
        </w:rPr>
        <w:t xml:space="preserve">whose contracts </w:t>
      </w:r>
      <w:r w:rsidRPr="00E04001">
        <w:rPr>
          <w:rFonts w:ascii="Times New Roman" w:hAnsi="Times New Roman" w:cs="Times New Roman"/>
          <w:sz w:val="24"/>
          <w:szCs w:val="24"/>
        </w:rPr>
        <w:t xml:space="preserve">they terminated on notice for the purposes of the legislation. </w:t>
      </w:r>
      <w:r w:rsidR="00A550E7" w:rsidRPr="00E04001">
        <w:rPr>
          <w:rFonts w:ascii="Times New Roman" w:hAnsi="Times New Roman" w:cs="Times New Roman"/>
          <w:sz w:val="24"/>
          <w:szCs w:val="24"/>
        </w:rPr>
        <w:t xml:space="preserve">The applicants were not similarly situated as the employees </w:t>
      </w:r>
      <w:r w:rsidR="004530A8">
        <w:rPr>
          <w:rFonts w:ascii="Times New Roman" w:hAnsi="Times New Roman" w:cs="Times New Roman"/>
          <w:sz w:val="24"/>
          <w:szCs w:val="24"/>
        </w:rPr>
        <w:t xml:space="preserve">whose contracts </w:t>
      </w:r>
      <w:r w:rsidR="00A550E7" w:rsidRPr="00E04001">
        <w:rPr>
          <w:rFonts w:ascii="Times New Roman" w:hAnsi="Times New Roman" w:cs="Times New Roman"/>
          <w:sz w:val="24"/>
          <w:szCs w:val="24"/>
        </w:rPr>
        <w:t>they terminated on notice for the purpose</w:t>
      </w:r>
      <w:r w:rsidR="00795D9F" w:rsidRPr="00E04001">
        <w:rPr>
          <w:rFonts w:ascii="Times New Roman" w:hAnsi="Times New Roman" w:cs="Times New Roman"/>
          <w:sz w:val="24"/>
          <w:szCs w:val="24"/>
        </w:rPr>
        <w:t>s</w:t>
      </w:r>
      <w:r w:rsidR="00A550E7" w:rsidRPr="00E04001">
        <w:rPr>
          <w:rFonts w:ascii="Times New Roman" w:hAnsi="Times New Roman" w:cs="Times New Roman"/>
          <w:sz w:val="24"/>
          <w:szCs w:val="24"/>
        </w:rPr>
        <w:t xml:space="preserve"> of the retrospective imposition of the financial obligation to pay the employees </w:t>
      </w:r>
      <w:r w:rsidR="00C103B6" w:rsidRPr="00E04001">
        <w:rPr>
          <w:rFonts w:ascii="Times New Roman" w:hAnsi="Times New Roman" w:cs="Times New Roman"/>
          <w:sz w:val="24"/>
          <w:szCs w:val="24"/>
        </w:rPr>
        <w:t xml:space="preserve">whose contracts were terminated </w:t>
      </w:r>
      <w:r w:rsidR="00A550E7" w:rsidRPr="00E04001">
        <w:rPr>
          <w:rFonts w:ascii="Times New Roman" w:hAnsi="Times New Roman" w:cs="Times New Roman"/>
          <w:sz w:val="24"/>
          <w:szCs w:val="24"/>
        </w:rPr>
        <w:t xml:space="preserve">the minimum retrenchment package. </w:t>
      </w:r>
      <w:r w:rsidR="003E0FD9" w:rsidRPr="00E04001">
        <w:rPr>
          <w:rFonts w:ascii="Times New Roman" w:hAnsi="Times New Roman" w:cs="Times New Roman"/>
          <w:sz w:val="24"/>
          <w:szCs w:val="24"/>
        </w:rPr>
        <w:t xml:space="preserve">Equality means sameness in treatment of people who are similarly situated or placed. Only when people in a similar circumstance are treated </w:t>
      </w:r>
      <w:r w:rsidR="003E0FD9" w:rsidRPr="00E04001">
        <w:rPr>
          <w:rFonts w:ascii="Times New Roman" w:hAnsi="Times New Roman" w:cs="Times New Roman"/>
          <w:sz w:val="24"/>
          <w:szCs w:val="24"/>
        </w:rPr>
        <w:lastRenderedPageBreak/>
        <w:t>differently can it be alleged that the right to equal protection of the law has been violated. That was not the position in the present case.</w:t>
      </w:r>
    </w:p>
    <w:p w:rsidR="00CC43CA" w:rsidRPr="00E04001" w:rsidRDefault="00CC43CA" w:rsidP="003E0FD9">
      <w:pPr>
        <w:pStyle w:val="NoSpacing"/>
        <w:spacing w:line="480" w:lineRule="auto"/>
        <w:jc w:val="both"/>
        <w:rPr>
          <w:rFonts w:ascii="Times New Roman" w:hAnsi="Times New Roman" w:cs="Times New Roman"/>
          <w:sz w:val="24"/>
          <w:szCs w:val="24"/>
        </w:rPr>
      </w:pPr>
    </w:p>
    <w:p w:rsidR="00D23592" w:rsidRPr="00E04001" w:rsidRDefault="00D23592" w:rsidP="003E0FD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applicants were treated differently from the employees</w:t>
      </w:r>
      <w:r w:rsidR="004530A8">
        <w:rPr>
          <w:rFonts w:ascii="Times New Roman" w:hAnsi="Times New Roman" w:cs="Times New Roman"/>
          <w:sz w:val="24"/>
          <w:szCs w:val="24"/>
        </w:rPr>
        <w:t xml:space="preserve"> whose contracts</w:t>
      </w:r>
      <w:r w:rsidRPr="00E04001">
        <w:rPr>
          <w:rFonts w:ascii="Times New Roman" w:hAnsi="Times New Roman" w:cs="Times New Roman"/>
          <w:sz w:val="24"/>
          <w:szCs w:val="24"/>
        </w:rPr>
        <w:t xml:space="preserve"> they terminated on notice because of the consequences of their actions of terminating the employees</w:t>
      </w:r>
      <w:r w:rsidR="003C288D"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without paying them compensation for loss of employment. The right to terminate employees</w:t>
      </w:r>
      <w:r w:rsidR="003C288D"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exercised on or after 17 July 2015 was </w:t>
      </w:r>
      <w:r w:rsidR="00B912EB" w:rsidRPr="00E04001">
        <w:rPr>
          <w:rFonts w:ascii="Times New Roman" w:hAnsi="Times New Roman" w:cs="Times New Roman"/>
          <w:sz w:val="24"/>
          <w:szCs w:val="24"/>
        </w:rPr>
        <w:t>retained</w:t>
      </w:r>
      <w:r w:rsidR="007C1373" w:rsidRPr="00E04001">
        <w:rPr>
          <w:rFonts w:ascii="Times New Roman" w:hAnsi="Times New Roman" w:cs="Times New Roman"/>
          <w:sz w:val="24"/>
          <w:szCs w:val="24"/>
        </w:rPr>
        <w:t xml:space="preserve"> by the retrospective application of the legislation imposing the new financial obligation on the employers who terminated employees</w:t>
      </w:r>
      <w:r w:rsidR="003C288D" w:rsidRPr="00E04001">
        <w:rPr>
          <w:rFonts w:ascii="Times New Roman" w:hAnsi="Times New Roman" w:cs="Times New Roman"/>
          <w:sz w:val="24"/>
          <w:szCs w:val="24"/>
        </w:rPr>
        <w:t>’ contracts</w:t>
      </w:r>
      <w:r w:rsidR="007C1373" w:rsidRPr="00E04001">
        <w:rPr>
          <w:rFonts w:ascii="Times New Roman" w:hAnsi="Times New Roman" w:cs="Times New Roman"/>
          <w:sz w:val="24"/>
          <w:szCs w:val="24"/>
        </w:rPr>
        <w:t xml:space="preserve"> on notice.</w:t>
      </w:r>
      <w:r w:rsidR="00B912EB" w:rsidRPr="00E04001">
        <w:rPr>
          <w:rFonts w:ascii="Times New Roman" w:hAnsi="Times New Roman" w:cs="Times New Roman"/>
          <w:sz w:val="24"/>
          <w:szCs w:val="24"/>
        </w:rPr>
        <w:t xml:space="preserve"> It became a statutory right, exercisable where it has been specifically provided for in the situations prescribed under s 12(4a) of the Act.</w:t>
      </w:r>
    </w:p>
    <w:p w:rsidR="007C1373" w:rsidRPr="00E04001" w:rsidRDefault="007C1373" w:rsidP="003E0FD9">
      <w:pPr>
        <w:pStyle w:val="NoSpacing"/>
        <w:spacing w:line="480" w:lineRule="auto"/>
        <w:jc w:val="both"/>
        <w:rPr>
          <w:rFonts w:ascii="Times New Roman" w:hAnsi="Times New Roman" w:cs="Times New Roman"/>
          <w:sz w:val="24"/>
          <w:szCs w:val="24"/>
        </w:rPr>
      </w:pPr>
    </w:p>
    <w:p w:rsidR="007C1373" w:rsidRPr="00E04001" w:rsidRDefault="007C1373" w:rsidP="003E0FD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retrospective application of the law ensured that both parties were treated fairly, in that whilst allowing the employer and employee to terminate the employment relationship on notice there was a balanced distribution of the benefits and burdens resulting from the termination of employment at the initiative of the employer. The Court has to view the effect of retrospective application of s 12 of the Act holistically, taking into account all the relevant circumstances that faced the Legislature at the time it enacted the legislation.</w:t>
      </w:r>
    </w:p>
    <w:p w:rsidR="007C1373" w:rsidRPr="00E04001" w:rsidRDefault="007C1373" w:rsidP="003E0FD9">
      <w:pPr>
        <w:pStyle w:val="NoSpacing"/>
        <w:spacing w:line="480" w:lineRule="auto"/>
        <w:jc w:val="both"/>
        <w:rPr>
          <w:rFonts w:ascii="Times New Roman" w:hAnsi="Times New Roman" w:cs="Times New Roman"/>
          <w:sz w:val="24"/>
          <w:szCs w:val="24"/>
        </w:rPr>
      </w:pPr>
    </w:p>
    <w:p w:rsidR="00CC43CA" w:rsidRPr="00E04001" w:rsidRDefault="00CC43CA" w:rsidP="003E0FD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applicants </w:t>
      </w:r>
      <w:r w:rsidR="005739ED" w:rsidRPr="00E04001">
        <w:rPr>
          <w:rFonts w:ascii="Times New Roman" w:hAnsi="Times New Roman" w:cs="Times New Roman"/>
          <w:sz w:val="24"/>
          <w:szCs w:val="24"/>
        </w:rPr>
        <w:t>we</w:t>
      </w:r>
      <w:r w:rsidRPr="00E04001">
        <w:rPr>
          <w:rFonts w:ascii="Times New Roman" w:hAnsi="Times New Roman" w:cs="Times New Roman"/>
          <w:sz w:val="24"/>
          <w:szCs w:val="24"/>
        </w:rPr>
        <w:t>re treated in the same manner for the purposes of the retrospective application of the statute as all the employers who terminated employees</w:t>
      </w:r>
      <w:r w:rsidR="003C288D"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on the authority of the </w:t>
      </w:r>
      <w:proofErr w:type="spellStart"/>
      <w:r w:rsidRPr="00E04001">
        <w:rPr>
          <w:rFonts w:ascii="Times New Roman" w:hAnsi="Times New Roman" w:cs="Times New Roman"/>
          <w:i/>
          <w:sz w:val="24"/>
          <w:szCs w:val="24"/>
        </w:rPr>
        <w:t>Zuva</w:t>
      </w:r>
      <w:proofErr w:type="spellEnd"/>
      <w:r w:rsidRPr="00E04001">
        <w:rPr>
          <w:rFonts w:ascii="Times New Roman" w:hAnsi="Times New Roman" w:cs="Times New Roman"/>
          <w:i/>
          <w:sz w:val="24"/>
          <w:szCs w:val="24"/>
        </w:rPr>
        <w:t xml:space="preserve"> Petroleum</w:t>
      </w:r>
      <w:r w:rsidRPr="00E04001">
        <w:rPr>
          <w:rFonts w:ascii="Times New Roman" w:hAnsi="Times New Roman" w:cs="Times New Roman"/>
          <w:sz w:val="24"/>
          <w:szCs w:val="24"/>
        </w:rPr>
        <w:t xml:space="preserve"> judgment. In the</w:t>
      </w:r>
      <w:r w:rsidRPr="00E04001">
        <w:rPr>
          <w:rFonts w:ascii="Times New Roman" w:hAnsi="Times New Roman" w:cs="Times New Roman"/>
          <w:color w:val="FF0000"/>
          <w:sz w:val="24"/>
          <w:szCs w:val="24"/>
        </w:rPr>
        <w:t xml:space="preserve"> </w:t>
      </w:r>
      <w:proofErr w:type="spellStart"/>
      <w:r w:rsidR="00190386" w:rsidRPr="00E04001">
        <w:rPr>
          <w:rFonts w:ascii="Times New Roman" w:hAnsi="Times New Roman" w:cs="Times New Roman"/>
          <w:i/>
          <w:sz w:val="24"/>
          <w:szCs w:val="24"/>
        </w:rPr>
        <w:t>Chira</w:t>
      </w:r>
      <w:r w:rsidR="00306D91" w:rsidRPr="00E04001">
        <w:rPr>
          <w:rFonts w:ascii="Times New Roman" w:hAnsi="Times New Roman" w:cs="Times New Roman"/>
          <w:i/>
          <w:sz w:val="24"/>
          <w:szCs w:val="24"/>
        </w:rPr>
        <w:t>njitlal</w:t>
      </w:r>
      <w:proofErr w:type="spellEnd"/>
      <w:r w:rsidR="00306D91" w:rsidRPr="00E04001">
        <w:rPr>
          <w:rFonts w:ascii="Times New Roman" w:hAnsi="Times New Roman" w:cs="Times New Roman"/>
          <w:i/>
          <w:sz w:val="24"/>
          <w:szCs w:val="24"/>
        </w:rPr>
        <w:t xml:space="preserve"> Chowdhury</w:t>
      </w:r>
      <w:r w:rsidR="00306D91" w:rsidRPr="00E04001">
        <w:rPr>
          <w:rFonts w:ascii="Times New Roman" w:hAnsi="Times New Roman" w:cs="Times New Roman"/>
          <w:sz w:val="24"/>
          <w:szCs w:val="24"/>
        </w:rPr>
        <w:t xml:space="preserve"> case </w:t>
      </w:r>
      <w:r w:rsidR="00306D91" w:rsidRPr="00E04001">
        <w:rPr>
          <w:rFonts w:ascii="Times New Roman" w:hAnsi="Times New Roman" w:cs="Times New Roman"/>
          <w:i/>
          <w:sz w:val="24"/>
          <w:szCs w:val="24"/>
        </w:rPr>
        <w:t>supra</w:t>
      </w:r>
      <w:r w:rsidR="00306D91" w:rsidRPr="00E04001">
        <w:rPr>
          <w:rFonts w:ascii="Times New Roman" w:hAnsi="Times New Roman" w:cs="Times New Roman"/>
          <w:sz w:val="24"/>
          <w:szCs w:val="24"/>
        </w:rPr>
        <w:t xml:space="preserve"> the Supreme Court of India held that if </w:t>
      </w:r>
      <w:r w:rsidR="0022648A" w:rsidRPr="00E04001">
        <w:rPr>
          <w:rFonts w:ascii="Times New Roman" w:hAnsi="Times New Roman" w:cs="Times New Roman"/>
          <w:sz w:val="24"/>
          <w:szCs w:val="24"/>
        </w:rPr>
        <w:t xml:space="preserve">a </w:t>
      </w:r>
      <w:r w:rsidR="00306D91" w:rsidRPr="00E04001">
        <w:rPr>
          <w:rFonts w:ascii="Times New Roman" w:hAnsi="Times New Roman" w:cs="Times New Roman"/>
          <w:sz w:val="24"/>
          <w:szCs w:val="24"/>
        </w:rPr>
        <w:t>law deals equally with all of a certain well-defined class it is not obnoxious</w:t>
      </w:r>
      <w:r w:rsidR="008B7C02" w:rsidRPr="00E04001">
        <w:rPr>
          <w:rFonts w:ascii="Times New Roman" w:hAnsi="Times New Roman" w:cs="Times New Roman"/>
          <w:sz w:val="24"/>
          <w:szCs w:val="24"/>
        </w:rPr>
        <w:t>. The law</w:t>
      </w:r>
      <w:r w:rsidR="00306D91" w:rsidRPr="00E04001">
        <w:rPr>
          <w:rFonts w:ascii="Times New Roman" w:hAnsi="Times New Roman" w:cs="Times New Roman"/>
          <w:sz w:val="24"/>
          <w:szCs w:val="24"/>
        </w:rPr>
        <w:t xml:space="preserve"> is not open to the charge of a denial of equal protection on the ground that </w:t>
      </w:r>
      <w:r w:rsidR="00306D91" w:rsidRPr="00E04001">
        <w:rPr>
          <w:rFonts w:ascii="Times New Roman" w:hAnsi="Times New Roman" w:cs="Times New Roman"/>
          <w:sz w:val="24"/>
          <w:szCs w:val="24"/>
        </w:rPr>
        <w:lastRenderedPageBreak/>
        <w:t>it has no application to other persons, for the class for whom the law has been made is different from other persons.</w:t>
      </w:r>
      <w:r w:rsidR="008B7C02" w:rsidRPr="00E04001">
        <w:rPr>
          <w:rFonts w:ascii="Times New Roman" w:hAnsi="Times New Roman" w:cs="Times New Roman"/>
          <w:sz w:val="24"/>
          <w:szCs w:val="24"/>
        </w:rPr>
        <w:t xml:space="preserve"> By promulgating the transitional provision, all that the Legislature did was to adjust the distribution of the benefits and the burdens of termination of employment on notice.</w:t>
      </w:r>
    </w:p>
    <w:p w:rsidR="005739ED" w:rsidRPr="00E04001" w:rsidRDefault="005739ED" w:rsidP="005739ED">
      <w:pPr>
        <w:pStyle w:val="NoSpacing"/>
        <w:spacing w:line="480" w:lineRule="auto"/>
        <w:jc w:val="both"/>
        <w:rPr>
          <w:rFonts w:ascii="Times New Roman" w:hAnsi="Times New Roman" w:cs="Times New Roman"/>
          <w:sz w:val="24"/>
          <w:szCs w:val="24"/>
        </w:rPr>
      </w:pPr>
    </w:p>
    <w:p w:rsidR="005739ED" w:rsidRPr="00E04001" w:rsidRDefault="005739ED" w:rsidP="005739ED">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retrospective application of the law changed the past legal consequences of the conduct of terminating a contract of employment on notice without changing the past conduct </w:t>
      </w:r>
      <w:r w:rsidR="00720AF8" w:rsidRPr="00E04001">
        <w:rPr>
          <w:rFonts w:ascii="Times New Roman" w:hAnsi="Times New Roman" w:cs="Times New Roman"/>
          <w:sz w:val="24"/>
          <w:szCs w:val="24"/>
        </w:rPr>
        <w:t xml:space="preserve">itself. </w:t>
      </w:r>
      <w:r w:rsidR="00AA5DFD" w:rsidRPr="00E04001">
        <w:rPr>
          <w:rFonts w:ascii="Times New Roman" w:hAnsi="Times New Roman" w:cs="Times New Roman"/>
          <w:sz w:val="24"/>
          <w:szCs w:val="24"/>
        </w:rPr>
        <w:t>The financial obligation was retrospectively imposed on the employers who terminated their employees</w:t>
      </w:r>
      <w:r w:rsidR="003C288D" w:rsidRPr="00E04001">
        <w:rPr>
          <w:rFonts w:ascii="Times New Roman" w:hAnsi="Times New Roman" w:cs="Times New Roman"/>
          <w:sz w:val="24"/>
          <w:szCs w:val="24"/>
        </w:rPr>
        <w:t>’ contracts</w:t>
      </w:r>
      <w:r w:rsidR="00AA5DFD" w:rsidRPr="00E04001">
        <w:rPr>
          <w:rFonts w:ascii="Times New Roman" w:hAnsi="Times New Roman" w:cs="Times New Roman"/>
          <w:sz w:val="24"/>
          <w:szCs w:val="24"/>
        </w:rPr>
        <w:t xml:space="preserve"> on notice solely for the purpose of providing a means for the achievement of the legitimate purpose of protecting employees</w:t>
      </w:r>
      <w:r w:rsidR="003C288D" w:rsidRPr="00E04001">
        <w:rPr>
          <w:rFonts w:ascii="Times New Roman" w:hAnsi="Times New Roman" w:cs="Times New Roman"/>
          <w:sz w:val="24"/>
          <w:szCs w:val="24"/>
        </w:rPr>
        <w:t xml:space="preserve"> whose contracts were</w:t>
      </w:r>
      <w:r w:rsidR="00AA5DFD" w:rsidRPr="00E04001">
        <w:rPr>
          <w:rFonts w:ascii="Times New Roman" w:hAnsi="Times New Roman" w:cs="Times New Roman"/>
          <w:sz w:val="24"/>
          <w:szCs w:val="24"/>
        </w:rPr>
        <w:t xml:space="preserve"> terminated on notice from the economic hardships of loss of employment caused by the employers. Retrospective entitlement to the minimum retrenchment package</w:t>
      </w:r>
      <w:r w:rsidR="00AA5DFD" w:rsidRPr="00E04001">
        <w:rPr>
          <w:rFonts w:ascii="Times New Roman" w:hAnsi="Times New Roman" w:cs="Times New Roman"/>
          <w:color w:val="FF0000"/>
          <w:sz w:val="24"/>
          <w:szCs w:val="24"/>
        </w:rPr>
        <w:t xml:space="preserve"> </w:t>
      </w:r>
      <w:r w:rsidR="00221C22" w:rsidRPr="00E04001">
        <w:rPr>
          <w:rFonts w:ascii="Times New Roman" w:hAnsi="Times New Roman" w:cs="Times New Roman"/>
          <w:sz w:val="24"/>
          <w:szCs w:val="24"/>
        </w:rPr>
        <w:t xml:space="preserve">was a right exclusively designed for the protection of employees </w:t>
      </w:r>
      <w:r w:rsidR="003C288D" w:rsidRPr="00E04001">
        <w:rPr>
          <w:rFonts w:ascii="Times New Roman" w:hAnsi="Times New Roman" w:cs="Times New Roman"/>
          <w:sz w:val="24"/>
          <w:szCs w:val="24"/>
        </w:rPr>
        <w:t xml:space="preserve">whose contracts were </w:t>
      </w:r>
      <w:r w:rsidR="00221C22" w:rsidRPr="00E04001">
        <w:rPr>
          <w:rFonts w:ascii="Times New Roman" w:hAnsi="Times New Roman" w:cs="Times New Roman"/>
          <w:sz w:val="24"/>
          <w:szCs w:val="24"/>
        </w:rPr>
        <w:t>terminated on notice on or after 17 July 2015.</w:t>
      </w:r>
    </w:p>
    <w:p w:rsidR="005739ED" w:rsidRPr="00E04001" w:rsidRDefault="005739ED" w:rsidP="005739ED">
      <w:pPr>
        <w:pStyle w:val="NoSpacing"/>
        <w:spacing w:line="480" w:lineRule="auto"/>
        <w:jc w:val="both"/>
        <w:rPr>
          <w:rFonts w:ascii="Times New Roman" w:hAnsi="Times New Roman" w:cs="Times New Roman"/>
          <w:sz w:val="24"/>
          <w:szCs w:val="24"/>
        </w:rPr>
      </w:pPr>
    </w:p>
    <w:p w:rsidR="00A40882" w:rsidRPr="00E04001" w:rsidRDefault="005739ED" w:rsidP="001740A8">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retrospective application of s 12</w:t>
      </w:r>
      <w:proofErr w:type="gramStart"/>
      <w:r w:rsidRPr="00E04001">
        <w:rPr>
          <w:rFonts w:ascii="Times New Roman" w:hAnsi="Times New Roman" w:cs="Times New Roman"/>
          <w:sz w:val="24"/>
          <w:szCs w:val="24"/>
        </w:rPr>
        <w:t>C(</w:t>
      </w:r>
      <w:proofErr w:type="gramEnd"/>
      <w:r w:rsidRPr="00E04001">
        <w:rPr>
          <w:rFonts w:ascii="Times New Roman" w:hAnsi="Times New Roman" w:cs="Times New Roman"/>
          <w:sz w:val="24"/>
          <w:szCs w:val="24"/>
        </w:rPr>
        <w:t xml:space="preserve">2) of the Act was concerned with the detrimental consequences of the exercise of the right to terminate contracts of employment on notice by the employers. The less comparable the situations are, the more inequality is justified and allowed. It is for the Legislature not the Court to decide who is comparable and in what regard. The employers would naturally not suffer the damage of loss of employment. They would not need compensation for loss of employment for the simple reason that they are not employees. </w:t>
      </w:r>
    </w:p>
    <w:p w:rsidR="00A40882" w:rsidRPr="00E04001" w:rsidRDefault="00A40882" w:rsidP="001740A8">
      <w:pPr>
        <w:pStyle w:val="NoSpacing"/>
        <w:spacing w:line="480" w:lineRule="auto"/>
        <w:jc w:val="both"/>
        <w:rPr>
          <w:rFonts w:ascii="Times New Roman" w:hAnsi="Times New Roman" w:cs="Times New Roman"/>
          <w:sz w:val="24"/>
          <w:szCs w:val="24"/>
        </w:rPr>
      </w:pPr>
    </w:p>
    <w:p w:rsidR="00FA03B1" w:rsidRPr="00E04001" w:rsidRDefault="005739ED" w:rsidP="00A40882">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subject matter of the legislation required that employers and employees be treated differently. The retrospective distinction between employers and employees in the circumstances was relevant. The imposition of burdens on some and benefits on others is an integral aspect of the </w:t>
      </w:r>
      <w:r w:rsidRPr="00E04001">
        <w:rPr>
          <w:rFonts w:ascii="Times New Roman" w:hAnsi="Times New Roman" w:cs="Times New Roman"/>
          <w:sz w:val="24"/>
          <w:szCs w:val="24"/>
        </w:rPr>
        <w:lastRenderedPageBreak/>
        <w:t>process of governance.</w:t>
      </w:r>
      <w:r w:rsidR="00221C22" w:rsidRPr="00E04001">
        <w:rPr>
          <w:rFonts w:ascii="Times New Roman" w:hAnsi="Times New Roman" w:cs="Times New Roman"/>
          <w:sz w:val="24"/>
          <w:szCs w:val="24"/>
        </w:rPr>
        <w:t xml:space="preserve"> </w:t>
      </w:r>
      <w:r w:rsidR="00B10CF5" w:rsidRPr="00E04001">
        <w:rPr>
          <w:rFonts w:ascii="Times New Roman" w:hAnsi="Times New Roman" w:cs="Times New Roman"/>
          <w:sz w:val="24"/>
          <w:szCs w:val="24"/>
        </w:rPr>
        <w:t xml:space="preserve">It will frequently be true that retrospective application of a new statute would vindicate its purpose more fully. </w:t>
      </w:r>
      <w:r w:rsidR="00B10CF5" w:rsidRPr="00E04001">
        <w:rPr>
          <w:rFonts w:ascii="Times New Roman" w:hAnsi="Times New Roman" w:cs="Times New Roman"/>
          <w:i/>
          <w:sz w:val="24"/>
          <w:szCs w:val="24"/>
        </w:rPr>
        <w:t>Landgraf</w:t>
      </w:r>
      <w:r w:rsidR="00B10CF5" w:rsidRPr="00E04001">
        <w:rPr>
          <w:rFonts w:ascii="Times New Roman" w:hAnsi="Times New Roman" w:cs="Times New Roman"/>
          <w:sz w:val="24"/>
          <w:szCs w:val="24"/>
        </w:rPr>
        <w:t xml:space="preserve"> v </w:t>
      </w:r>
      <w:r w:rsidR="00B10CF5" w:rsidRPr="00E04001">
        <w:rPr>
          <w:rFonts w:ascii="Times New Roman" w:hAnsi="Times New Roman" w:cs="Times New Roman"/>
          <w:i/>
          <w:sz w:val="24"/>
          <w:szCs w:val="24"/>
        </w:rPr>
        <w:t>USI Film Products</w:t>
      </w:r>
      <w:r w:rsidR="00B10CF5" w:rsidRPr="00E04001">
        <w:rPr>
          <w:rFonts w:ascii="Times New Roman" w:hAnsi="Times New Roman" w:cs="Times New Roman"/>
          <w:sz w:val="24"/>
          <w:szCs w:val="24"/>
        </w:rPr>
        <w:t xml:space="preserve"> 511 US 244 (1994) at 285-286.</w:t>
      </w:r>
    </w:p>
    <w:p w:rsidR="00B10CF5" w:rsidRPr="00E04001" w:rsidRDefault="00B10CF5" w:rsidP="001740A8">
      <w:pPr>
        <w:pStyle w:val="NoSpacing"/>
        <w:spacing w:line="480" w:lineRule="auto"/>
        <w:jc w:val="both"/>
        <w:rPr>
          <w:rFonts w:ascii="Times New Roman" w:hAnsi="Times New Roman" w:cs="Times New Roman"/>
          <w:sz w:val="24"/>
          <w:szCs w:val="24"/>
        </w:rPr>
      </w:pPr>
    </w:p>
    <w:p w:rsidR="003C116E" w:rsidRPr="00E04001" w:rsidRDefault="0031282B" w:rsidP="003E56D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All </w:t>
      </w:r>
      <w:r w:rsidR="00221C22" w:rsidRPr="00E04001">
        <w:rPr>
          <w:rFonts w:ascii="Times New Roman" w:hAnsi="Times New Roman" w:cs="Times New Roman"/>
          <w:sz w:val="24"/>
          <w:szCs w:val="24"/>
        </w:rPr>
        <w:t>that the legislation</w:t>
      </w:r>
      <w:r w:rsidRPr="00E04001">
        <w:rPr>
          <w:rFonts w:ascii="Times New Roman" w:hAnsi="Times New Roman" w:cs="Times New Roman"/>
          <w:sz w:val="24"/>
          <w:szCs w:val="24"/>
        </w:rPr>
        <w:t xml:space="preserve"> did was to </w:t>
      </w:r>
      <w:r w:rsidR="00B10CF5" w:rsidRPr="00E04001">
        <w:rPr>
          <w:rFonts w:ascii="Times New Roman" w:hAnsi="Times New Roman" w:cs="Times New Roman"/>
          <w:sz w:val="24"/>
          <w:szCs w:val="24"/>
        </w:rPr>
        <w:t>impose</w:t>
      </w:r>
      <w:r w:rsidRPr="00E04001">
        <w:rPr>
          <w:rFonts w:ascii="Times New Roman" w:hAnsi="Times New Roman" w:cs="Times New Roman"/>
          <w:sz w:val="24"/>
          <w:szCs w:val="24"/>
        </w:rPr>
        <w:t xml:space="preserve"> a retrospective obligation</w:t>
      </w:r>
      <w:r w:rsidR="00B10CF5" w:rsidRPr="00E04001">
        <w:rPr>
          <w:rFonts w:ascii="Times New Roman" w:hAnsi="Times New Roman" w:cs="Times New Roman"/>
          <w:sz w:val="24"/>
          <w:szCs w:val="24"/>
        </w:rPr>
        <w:t xml:space="preserve"> to conduct that </w:t>
      </w:r>
      <w:r w:rsidR="00221C22" w:rsidRPr="00E04001">
        <w:rPr>
          <w:rFonts w:ascii="Times New Roman" w:hAnsi="Times New Roman" w:cs="Times New Roman"/>
          <w:sz w:val="24"/>
          <w:szCs w:val="24"/>
        </w:rPr>
        <w:t>was</w:t>
      </w:r>
      <w:r w:rsidR="00B10CF5" w:rsidRPr="00E04001">
        <w:rPr>
          <w:rFonts w:ascii="Times New Roman" w:hAnsi="Times New Roman" w:cs="Times New Roman"/>
          <w:sz w:val="24"/>
          <w:szCs w:val="24"/>
        </w:rPr>
        <w:t xml:space="preserve"> past</w:t>
      </w:r>
      <w:r w:rsidRPr="00E04001">
        <w:rPr>
          <w:rFonts w:ascii="Times New Roman" w:hAnsi="Times New Roman" w:cs="Times New Roman"/>
          <w:sz w:val="24"/>
          <w:szCs w:val="24"/>
        </w:rPr>
        <w:t xml:space="preserve">, justifiably so, to achieve fairness and justice. </w:t>
      </w:r>
      <w:r w:rsidR="00221C22" w:rsidRPr="00E04001">
        <w:rPr>
          <w:rFonts w:ascii="Times New Roman" w:hAnsi="Times New Roman" w:cs="Times New Roman"/>
          <w:sz w:val="24"/>
          <w:szCs w:val="24"/>
        </w:rPr>
        <w:t>The Legislature took the view that the circumstances of the cases of the terminations of contracts of employment on notice on or after 17 July 2015 revealed unfair results in the nature of the distribution of the benefits and burdens of the terminations between the employers and employees.</w:t>
      </w:r>
    </w:p>
    <w:p w:rsidR="003C116E" w:rsidRPr="00E04001" w:rsidRDefault="003C116E" w:rsidP="003C116E">
      <w:pPr>
        <w:pStyle w:val="NoSpacing"/>
        <w:spacing w:line="480" w:lineRule="auto"/>
        <w:jc w:val="both"/>
        <w:rPr>
          <w:rFonts w:ascii="Times New Roman" w:hAnsi="Times New Roman" w:cs="Times New Roman"/>
          <w:sz w:val="24"/>
          <w:szCs w:val="24"/>
        </w:rPr>
      </w:pPr>
    </w:p>
    <w:p w:rsidR="00DD148F" w:rsidRPr="00E04001" w:rsidRDefault="00A449E7" w:rsidP="003C116E">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impact of the legislation given retrospective effect on the employment relationship defined the line of interaction between </w:t>
      </w:r>
      <w:r w:rsidR="00936478" w:rsidRPr="00E04001">
        <w:rPr>
          <w:rFonts w:ascii="Times New Roman" w:hAnsi="Times New Roman" w:cs="Times New Roman"/>
          <w:sz w:val="24"/>
          <w:szCs w:val="24"/>
        </w:rPr>
        <w:t>private and public interest in termination of contracts of employment on notice at the initiative of the employer. The legitimate legislative purpose of protecting employees</w:t>
      </w:r>
      <w:r w:rsidR="004A5B57">
        <w:rPr>
          <w:rFonts w:ascii="Times New Roman" w:hAnsi="Times New Roman" w:cs="Times New Roman"/>
          <w:sz w:val="24"/>
          <w:szCs w:val="24"/>
        </w:rPr>
        <w:t>,</w:t>
      </w:r>
      <w:r w:rsidR="003C288D" w:rsidRPr="00E04001">
        <w:rPr>
          <w:rFonts w:ascii="Times New Roman" w:hAnsi="Times New Roman" w:cs="Times New Roman"/>
          <w:sz w:val="24"/>
          <w:szCs w:val="24"/>
        </w:rPr>
        <w:t xml:space="preserve"> whose contracts were</w:t>
      </w:r>
      <w:r w:rsidR="00936478" w:rsidRPr="00E04001">
        <w:rPr>
          <w:rFonts w:ascii="Times New Roman" w:hAnsi="Times New Roman" w:cs="Times New Roman"/>
          <w:sz w:val="24"/>
          <w:szCs w:val="24"/>
        </w:rPr>
        <w:t xml:space="preserve"> terminated on notice </w:t>
      </w:r>
      <w:r w:rsidR="00603FF2" w:rsidRPr="00E04001">
        <w:rPr>
          <w:rFonts w:ascii="Times New Roman" w:hAnsi="Times New Roman" w:cs="Times New Roman"/>
          <w:sz w:val="24"/>
          <w:szCs w:val="24"/>
        </w:rPr>
        <w:t xml:space="preserve">from the harm of loss of employment for no </w:t>
      </w:r>
      <w:proofErr w:type="spellStart"/>
      <w:r w:rsidR="00603FF2" w:rsidRPr="00E04001">
        <w:rPr>
          <w:rFonts w:ascii="Times New Roman" w:hAnsi="Times New Roman" w:cs="Times New Roman"/>
          <w:sz w:val="24"/>
          <w:szCs w:val="24"/>
        </w:rPr>
        <w:t>fau</w:t>
      </w:r>
      <w:proofErr w:type="spellEnd"/>
      <w:r w:rsidR="002D7BF1">
        <w:rPr>
          <w:rFonts w:ascii="Times New Roman" w:hAnsi="Times New Roman" w:cs="Times New Roman"/>
          <w:sz w:val="24"/>
          <w:szCs w:val="24"/>
        </w:rPr>
        <w:t xml:space="preserve"> </w:t>
      </w:r>
      <w:proofErr w:type="spellStart"/>
      <w:r w:rsidR="00603FF2" w:rsidRPr="00E04001">
        <w:rPr>
          <w:rFonts w:ascii="Times New Roman" w:hAnsi="Times New Roman" w:cs="Times New Roman"/>
          <w:sz w:val="24"/>
          <w:szCs w:val="24"/>
        </w:rPr>
        <w:t>lt</w:t>
      </w:r>
      <w:proofErr w:type="spellEnd"/>
      <w:r w:rsidR="00603FF2" w:rsidRPr="00E04001">
        <w:rPr>
          <w:rFonts w:ascii="Times New Roman" w:hAnsi="Times New Roman" w:cs="Times New Roman"/>
          <w:sz w:val="24"/>
          <w:szCs w:val="24"/>
        </w:rPr>
        <w:t xml:space="preserve"> of their own</w:t>
      </w:r>
      <w:r w:rsidR="00F33A06" w:rsidRPr="00E04001">
        <w:rPr>
          <w:rFonts w:ascii="Times New Roman" w:hAnsi="Times New Roman" w:cs="Times New Roman"/>
          <w:sz w:val="24"/>
          <w:szCs w:val="24"/>
        </w:rPr>
        <w:t>,</w:t>
      </w:r>
      <w:r w:rsidR="00603FF2" w:rsidRPr="00E04001">
        <w:rPr>
          <w:rFonts w:ascii="Times New Roman" w:hAnsi="Times New Roman" w:cs="Times New Roman"/>
          <w:sz w:val="24"/>
          <w:szCs w:val="24"/>
        </w:rPr>
        <w:t xml:space="preserve"> ensured that the public interest in the fundamental values of fairness and justice</w:t>
      </w:r>
      <w:r w:rsidR="00936478" w:rsidRPr="00E04001">
        <w:rPr>
          <w:rFonts w:ascii="Times New Roman" w:hAnsi="Times New Roman" w:cs="Times New Roman"/>
          <w:sz w:val="24"/>
          <w:szCs w:val="24"/>
        </w:rPr>
        <w:t xml:space="preserve"> </w:t>
      </w:r>
      <w:r w:rsidR="00603FF2" w:rsidRPr="00E04001">
        <w:rPr>
          <w:rFonts w:ascii="Times New Roman" w:hAnsi="Times New Roman" w:cs="Times New Roman"/>
          <w:sz w:val="24"/>
          <w:szCs w:val="24"/>
        </w:rPr>
        <w:t>which underlay the employment relationships ought to have been taken into account by employers in terminating employment on notice. Acting in accordance with the fundamental principles of fairness and justice, the employers would have realised that long service employees deserved more than a</w:t>
      </w:r>
      <w:r w:rsidR="00603FF2" w:rsidRPr="00E04001">
        <w:rPr>
          <w:rFonts w:ascii="Times New Roman" w:hAnsi="Times New Roman" w:cs="Times New Roman"/>
          <w:color w:val="FF0000"/>
          <w:sz w:val="24"/>
          <w:szCs w:val="24"/>
        </w:rPr>
        <w:t xml:space="preserve"> </w:t>
      </w:r>
      <w:r w:rsidR="00603FF2" w:rsidRPr="00E04001">
        <w:rPr>
          <w:rFonts w:ascii="Times New Roman" w:hAnsi="Times New Roman" w:cs="Times New Roman"/>
          <w:sz w:val="24"/>
          <w:szCs w:val="24"/>
        </w:rPr>
        <w:t xml:space="preserve">mere three months’ notice pay. Long-serving employees would have become what they were in society because of their work. Being identified by the work they did would have become a matter of dignity for them deserving of due respect. </w:t>
      </w:r>
      <w:r w:rsidR="00BE753A" w:rsidRPr="00E04001">
        <w:rPr>
          <w:rFonts w:ascii="Times New Roman" w:hAnsi="Times New Roman" w:cs="Times New Roman"/>
          <w:sz w:val="24"/>
          <w:szCs w:val="24"/>
        </w:rPr>
        <w:t>Moreover, the longer their period of service, the more they would have contributed to the enhancement and wellbeing of their employer’s business.</w:t>
      </w:r>
    </w:p>
    <w:p w:rsidR="00DD148F" w:rsidRPr="00E04001" w:rsidRDefault="00DD148F" w:rsidP="00DD148F">
      <w:pPr>
        <w:pStyle w:val="NoSpacing"/>
        <w:spacing w:line="480" w:lineRule="auto"/>
        <w:jc w:val="both"/>
        <w:rPr>
          <w:rFonts w:ascii="Times New Roman" w:hAnsi="Times New Roman" w:cs="Times New Roman"/>
          <w:sz w:val="24"/>
          <w:szCs w:val="24"/>
        </w:rPr>
      </w:pPr>
    </w:p>
    <w:p w:rsidR="003E0FD9" w:rsidRPr="00E04001" w:rsidRDefault="004D473A" w:rsidP="00DD148F">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Trampling on</w:t>
      </w:r>
      <w:r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 xml:space="preserve">the workers’ </w:t>
      </w:r>
      <w:r w:rsidR="00F33A06" w:rsidRPr="00E04001">
        <w:rPr>
          <w:rFonts w:ascii="Times New Roman" w:hAnsi="Times New Roman" w:cs="Times New Roman"/>
          <w:sz w:val="24"/>
          <w:szCs w:val="24"/>
        </w:rPr>
        <w:t xml:space="preserve">economic </w:t>
      </w:r>
      <w:r w:rsidRPr="00E04001">
        <w:rPr>
          <w:rFonts w:ascii="Times New Roman" w:hAnsi="Times New Roman" w:cs="Times New Roman"/>
          <w:sz w:val="24"/>
          <w:szCs w:val="24"/>
        </w:rPr>
        <w:t>interest</w:t>
      </w:r>
      <w:r w:rsidR="00DD148F" w:rsidRPr="00E04001">
        <w:rPr>
          <w:rFonts w:ascii="Times New Roman" w:hAnsi="Times New Roman" w:cs="Times New Roman"/>
          <w:sz w:val="24"/>
          <w:szCs w:val="24"/>
        </w:rPr>
        <w:t>s</w:t>
      </w:r>
      <w:r w:rsidRPr="00E04001">
        <w:rPr>
          <w:rFonts w:ascii="Times New Roman" w:hAnsi="Times New Roman" w:cs="Times New Roman"/>
          <w:sz w:val="24"/>
          <w:szCs w:val="24"/>
        </w:rPr>
        <w:t xml:space="preserve"> in the termination of employment on notice beyond the mere token payments equivalent to three months’ salaries or wages related to the notice period was bound to trigger socio-economic consequences with retrospective effect. There is no doubt that employers w</w:t>
      </w:r>
      <w:r w:rsidR="00DD148F" w:rsidRPr="00E04001">
        <w:rPr>
          <w:rFonts w:ascii="Times New Roman" w:hAnsi="Times New Roman" w:cs="Times New Roman"/>
          <w:sz w:val="24"/>
          <w:szCs w:val="24"/>
        </w:rPr>
        <w:t>ho</w:t>
      </w:r>
      <w:r w:rsidRPr="00E04001">
        <w:rPr>
          <w:rFonts w:ascii="Times New Roman" w:hAnsi="Times New Roman" w:cs="Times New Roman"/>
          <w:sz w:val="24"/>
          <w:szCs w:val="24"/>
        </w:rPr>
        <w:t xml:space="preserve"> terminated employees</w:t>
      </w:r>
      <w:r w:rsidR="00EE0954"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in the circumstances caused that which created the compelling social need for the enactment of the legislation with retrospective effect. </w:t>
      </w:r>
      <w:r w:rsidR="0076761F" w:rsidRPr="00E04001">
        <w:rPr>
          <w:rFonts w:ascii="Times New Roman" w:hAnsi="Times New Roman" w:cs="Times New Roman"/>
          <w:sz w:val="24"/>
          <w:szCs w:val="24"/>
        </w:rPr>
        <w:t xml:space="preserve">The employers did not need to be told that the law required that labour matters </w:t>
      </w:r>
      <w:r w:rsidR="00F33A06" w:rsidRPr="00E04001">
        <w:rPr>
          <w:rFonts w:ascii="Times New Roman" w:hAnsi="Times New Roman" w:cs="Times New Roman"/>
          <w:sz w:val="24"/>
          <w:szCs w:val="24"/>
        </w:rPr>
        <w:t xml:space="preserve">must </w:t>
      </w:r>
      <w:r w:rsidR="0076761F" w:rsidRPr="00E04001">
        <w:rPr>
          <w:rFonts w:ascii="Times New Roman" w:hAnsi="Times New Roman" w:cs="Times New Roman"/>
          <w:sz w:val="24"/>
          <w:szCs w:val="24"/>
        </w:rPr>
        <w:t>be handled fairly and justly. The Legislature must have been aware of the fact that employers who terminated employees</w:t>
      </w:r>
      <w:r w:rsidR="00EE0954" w:rsidRPr="00E04001">
        <w:rPr>
          <w:rFonts w:ascii="Times New Roman" w:hAnsi="Times New Roman" w:cs="Times New Roman"/>
          <w:sz w:val="24"/>
          <w:szCs w:val="24"/>
        </w:rPr>
        <w:t>’ contracts</w:t>
      </w:r>
      <w:r w:rsidR="0076761F" w:rsidRPr="00E04001">
        <w:rPr>
          <w:rFonts w:ascii="Times New Roman" w:hAnsi="Times New Roman" w:cs="Times New Roman"/>
          <w:sz w:val="24"/>
          <w:szCs w:val="24"/>
        </w:rPr>
        <w:t xml:space="preserve"> on notice following the </w:t>
      </w:r>
      <w:proofErr w:type="spellStart"/>
      <w:r w:rsidR="0076761F" w:rsidRPr="00E04001">
        <w:rPr>
          <w:rFonts w:ascii="Times New Roman" w:hAnsi="Times New Roman" w:cs="Times New Roman"/>
          <w:i/>
          <w:sz w:val="24"/>
          <w:szCs w:val="24"/>
        </w:rPr>
        <w:t>Zuva</w:t>
      </w:r>
      <w:proofErr w:type="spellEnd"/>
      <w:r w:rsidR="0076761F" w:rsidRPr="00E04001">
        <w:rPr>
          <w:rFonts w:ascii="Times New Roman" w:hAnsi="Times New Roman" w:cs="Times New Roman"/>
          <w:i/>
          <w:sz w:val="24"/>
          <w:szCs w:val="24"/>
        </w:rPr>
        <w:t xml:space="preserve"> </w:t>
      </w:r>
      <w:r w:rsidR="0076761F" w:rsidRPr="00E04001">
        <w:rPr>
          <w:rFonts w:ascii="Times New Roman" w:hAnsi="Times New Roman" w:cs="Times New Roman"/>
          <w:sz w:val="24"/>
          <w:szCs w:val="24"/>
        </w:rPr>
        <w:t>Petroleum judgment did so because they believed it was cheap and easy to dispose of employees that way.</w:t>
      </w:r>
    </w:p>
    <w:p w:rsidR="00CF1BAC" w:rsidRPr="00E04001" w:rsidRDefault="00CF1BAC" w:rsidP="00CF1BAC">
      <w:pPr>
        <w:pStyle w:val="NoSpacing"/>
        <w:spacing w:line="480" w:lineRule="auto"/>
        <w:jc w:val="both"/>
        <w:rPr>
          <w:rFonts w:ascii="Times New Roman" w:hAnsi="Times New Roman" w:cs="Times New Roman"/>
          <w:sz w:val="24"/>
          <w:szCs w:val="24"/>
        </w:rPr>
      </w:pPr>
    </w:p>
    <w:p w:rsidR="00CF1BAC" w:rsidRPr="00E04001" w:rsidRDefault="00A9167F" w:rsidP="00CF1BAC">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 </w:t>
      </w:r>
      <w:r w:rsidR="00CF1BAC" w:rsidRPr="00E04001">
        <w:rPr>
          <w:rFonts w:ascii="Times New Roman" w:hAnsi="Times New Roman" w:cs="Times New Roman"/>
          <w:sz w:val="24"/>
          <w:szCs w:val="24"/>
        </w:rPr>
        <w:tab/>
        <w:t xml:space="preserve">In fact, the </w:t>
      </w:r>
      <w:proofErr w:type="spellStart"/>
      <w:r w:rsidR="00CF1BAC" w:rsidRPr="00E04001">
        <w:rPr>
          <w:rFonts w:ascii="Times New Roman" w:hAnsi="Times New Roman" w:cs="Times New Roman"/>
          <w:i/>
          <w:sz w:val="24"/>
          <w:szCs w:val="24"/>
        </w:rPr>
        <w:t>Zuva</w:t>
      </w:r>
      <w:proofErr w:type="spellEnd"/>
      <w:r w:rsidR="00CF1BAC" w:rsidRPr="00E04001">
        <w:rPr>
          <w:rFonts w:ascii="Times New Roman" w:hAnsi="Times New Roman" w:cs="Times New Roman"/>
          <w:sz w:val="24"/>
          <w:szCs w:val="24"/>
        </w:rPr>
        <w:t xml:space="preserve"> judgment was misinterpreted to mean that an employer could terminate the employment contracts of any number of employees at wi</w:t>
      </w:r>
      <w:r w:rsidRPr="00E04001">
        <w:rPr>
          <w:rFonts w:ascii="Times New Roman" w:hAnsi="Times New Roman" w:cs="Times New Roman"/>
          <w:sz w:val="24"/>
          <w:szCs w:val="24"/>
        </w:rPr>
        <w:t>ll</w:t>
      </w:r>
      <w:r w:rsidR="00F034DE" w:rsidRPr="00E04001">
        <w:rPr>
          <w:rFonts w:ascii="Times New Roman" w:hAnsi="Times New Roman" w:cs="Times New Roman"/>
          <w:sz w:val="24"/>
          <w:szCs w:val="24"/>
        </w:rPr>
        <w:t>.</w:t>
      </w:r>
      <w:r w:rsidR="00CF1BAC" w:rsidRPr="00E04001">
        <w:rPr>
          <w:rFonts w:ascii="Times New Roman" w:hAnsi="Times New Roman" w:cs="Times New Roman"/>
          <w:sz w:val="24"/>
          <w:szCs w:val="24"/>
        </w:rPr>
        <w:t xml:space="preserve"> There were other provisions in the Act which pro</w:t>
      </w:r>
      <w:r w:rsidRPr="00E04001">
        <w:rPr>
          <w:rFonts w:ascii="Times New Roman" w:hAnsi="Times New Roman" w:cs="Times New Roman"/>
          <w:sz w:val="24"/>
          <w:szCs w:val="24"/>
        </w:rPr>
        <w:t>h</w:t>
      </w:r>
      <w:r w:rsidR="00CF1BAC" w:rsidRPr="00E04001">
        <w:rPr>
          <w:rFonts w:ascii="Times New Roman" w:hAnsi="Times New Roman" w:cs="Times New Roman"/>
          <w:sz w:val="24"/>
          <w:szCs w:val="24"/>
        </w:rPr>
        <w:t>ib</w:t>
      </w:r>
      <w:r w:rsidRPr="00E04001">
        <w:rPr>
          <w:rFonts w:ascii="Times New Roman" w:hAnsi="Times New Roman" w:cs="Times New Roman"/>
          <w:sz w:val="24"/>
          <w:szCs w:val="24"/>
        </w:rPr>
        <w:t>it</w:t>
      </w:r>
      <w:r w:rsidR="00CF1BAC" w:rsidRPr="00E04001">
        <w:rPr>
          <w:rFonts w:ascii="Times New Roman" w:hAnsi="Times New Roman" w:cs="Times New Roman"/>
          <w:sz w:val="24"/>
          <w:szCs w:val="24"/>
        </w:rPr>
        <w:t>ed the wholes</w:t>
      </w:r>
      <w:r w:rsidRPr="00E04001">
        <w:rPr>
          <w:rFonts w:ascii="Times New Roman" w:hAnsi="Times New Roman" w:cs="Times New Roman"/>
          <w:sz w:val="24"/>
          <w:szCs w:val="24"/>
        </w:rPr>
        <w:t>al</w:t>
      </w:r>
      <w:r w:rsidR="00CF1BAC" w:rsidRPr="00E04001">
        <w:rPr>
          <w:rFonts w:ascii="Times New Roman" w:hAnsi="Times New Roman" w:cs="Times New Roman"/>
          <w:sz w:val="24"/>
          <w:szCs w:val="24"/>
        </w:rPr>
        <w:t>e termination of employment. For example, s 12C of the Act, before it was amended, provided that the termination of employment of five or more people amounted to retrenchment and that retrenchment legislation was to apply.</w:t>
      </w:r>
    </w:p>
    <w:p w:rsidR="003E56D7" w:rsidRPr="00E04001" w:rsidRDefault="003E56D7" w:rsidP="003E56D7">
      <w:pPr>
        <w:pStyle w:val="NoSpacing"/>
        <w:spacing w:line="480" w:lineRule="auto"/>
        <w:jc w:val="both"/>
        <w:rPr>
          <w:rFonts w:ascii="Times New Roman" w:hAnsi="Times New Roman" w:cs="Times New Roman"/>
          <w:sz w:val="24"/>
          <w:szCs w:val="24"/>
        </w:rPr>
      </w:pPr>
    </w:p>
    <w:p w:rsidR="00F33A06" w:rsidRPr="00E04001" w:rsidRDefault="002C3C96" w:rsidP="003E56D7">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need for retrospectivity of the legislation was particularly compelling in this case because the harmful consequences of the</w:t>
      </w:r>
      <w:r w:rsidRPr="00E04001">
        <w:rPr>
          <w:rFonts w:ascii="Times New Roman" w:hAnsi="Times New Roman" w:cs="Times New Roman"/>
          <w:color w:val="FF0000"/>
          <w:sz w:val="24"/>
          <w:szCs w:val="24"/>
        </w:rPr>
        <w:t xml:space="preserve"> </w:t>
      </w:r>
      <w:r w:rsidRPr="00E04001">
        <w:rPr>
          <w:rFonts w:ascii="Times New Roman" w:hAnsi="Times New Roman" w:cs="Times New Roman"/>
          <w:sz w:val="24"/>
          <w:szCs w:val="24"/>
        </w:rPr>
        <w:t xml:space="preserve">very conduct </w:t>
      </w:r>
      <w:r w:rsidR="00310856" w:rsidRPr="00E04001">
        <w:rPr>
          <w:rFonts w:ascii="Times New Roman" w:hAnsi="Times New Roman" w:cs="Times New Roman"/>
          <w:sz w:val="24"/>
          <w:szCs w:val="24"/>
        </w:rPr>
        <w:t xml:space="preserve">in respect to which </w:t>
      </w:r>
      <w:r w:rsidRPr="00E04001">
        <w:rPr>
          <w:rFonts w:ascii="Times New Roman" w:hAnsi="Times New Roman" w:cs="Times New Roman"/>
          <w:sz w:val="24"/>
          <w:szCs w:val="24"/>
        </w:rPr>
        <w:t xml:space="preserve">it is claimed a vested right arose is one of those which motivated the Legislature to act. </w:t>
      </w:r>
      <w:r w:rsidR="00F33A06" w:rsidRPr="00E04001">
        <w:rPr>
          <w:rFonts w:ascii="Times New Roman" w:hAnsi="Times New Roman" w:cs="Times New Roman"/>
          <w:sz w:val="24"/>
          <w:szCs w:val="24"/>
        </w:rPr>
        <w:t xml:space="preserve">The cause of the amendment to s 12 of the Act was the social, political and economic impact of the termination of contracts of employment on notice at the initiative of employers without compensation to employees for loss of employment on or after 17 July 2015. The amendment was a direct result of those past events. </w:t>
      </w:r>
    </w:p>
    <w:p w:rsidR="00F33A06" w:rsidRPr="00E04001" w:rsidRDefault="00F33A06" w:rsidP="003E56D7">
      <w:pPr>
        <w:pStyle w:val="NoSpacing"/>
        <w:spacing w:line="480" w:lineRule="auto"/>
        <w:jc w:val="both"/>
        <w:rPr>
          <w:rFonts w:ascii="Times New Roman" w:hAnsi="Times New Roman" w:cs="Times New Roman"/>
          <w:sz w:val="24"/>
          <w:szCs w:val="24"/>
        </w:rPr>
      </w:pPr>
    </w:p>
    <w:p w:rsidR="0022648A" w:rsidRPr="00E04001" w:rsidRDefault="00F33A06" w:rsidP="00F33A06">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w:t>
      </w:r>
      <w:r w:rsidR="002C3C96" w:rsidRPr="00E04001">
        <w:rPr>
          <w:rFonts w:ascii="Times New Roman" w:hAnsi="Times New Roman" w:cs="Times New Roman"/>
          <w:sz w:val="24"/>
          <w:szCs w:val="24"/>
        </w:rPr>
        <w:t>he Legislature ha</w:t>
      </w:r>
      <w:r w:rsidR="00310856" w:rsidRPr="00E04001">
        <w:rPr>
          <w:rFonts w:ascii="Times New Roman" w:hAnsi="Times New Roman" w:cs="Times New Roman"/>
          <w:sz w:val="24"/>
          <w:szCs w:val="24"/>
        </w:rPr>
        <w:t>d</w:t>
      </w:r>
      <w:r w:rsidR="002C3C96" w:rsidRPr="00E04001">
        <w:rPr>
          <w:rFonts w:ascii="Times New Roman" w:hAnsi="Times New Roman" w:cs="Times New Roman"/>
          <w:sz w:val="24"/>
          <w:szCs w:val="24"/>
        </w:rPr>
        <w:t xml:space="preserve"> the substantive power to act r</w:t>
      </w:r>
      <w:r w:rsidR="00BE753A" w:rsidRPr="00E04001">
        <w:rPr>
          <w:rFonts w:ascii="Times New Roman" w:hAnsi="Times New Roman" w:cs="Times New Roman"/>
          <w:sz w:val="24"/>
          <w:szCs w:val="24"/>
        </w:rPr>
        <w:t>etr</w:t>
      </w:r>
      <w:r w:rsidR="002C3C96" w:rsidRPr="00E04001">
        <w:rPr>
          <w:rFonts w:ascii="Times New Roman" w:hAnsi="Times New Roman" w:cs="Times New Roman"/>
          <w:sz w:val="24"/>
          <w:szCs w:val="24"/>
        </w:rPr>
        <w:t>ospectively</w:t>
      </w:r>
      <w:r w:rsidR="00310856" w:rsidRPr="00E04001">
        <w:rPr>
          <w:rFonts w:ascii="Times New Roman" w:hAnsi="Times New Roman" w:cs="Times New Roman"/>
          <w:sz w:val="24"/>
          <w:szCs w:val="24"/>
        </w:rPr>
        <w:t>. T</w:t>
      </w:r>
      <w:r w:rsidR="002C3C96" w:rsidRPr="00E04001">
        <w:rPr>
          <w:rFonts w:ascii="Times New Roman" w:hAnsi="Times New Roman" w:cs="Times New Roman"/>
          <w:sz w:val="24"/>
          <w:szCs w:val="24"/>
        </w:rPr>
        <w:t>he public interest in the effectiveness of the legislative scheme clearly permit</w:t>
      </w:r>
      <w:r w:rsidR="00310856" w:rsidRPr="00E04001">
        <w:rPr>
          <w:rFonts w:ascii="Times New Roman" w:hAnsi="Times New Roman" w:cs="Times New Roman"/>
          <w:sz w:val="24"/>
          <w:szCs w:val="24"/>
        </w:rPr>
        <w:t>ted</w:t>
      </w:r>
      <w:r w:rsidR="002C3C96" w:rsidRPr="00E04001">
        <w:rPr>
          <w:rFonts w:ascii="Times New Roman" w:hAnsi="Times New Roman" w:cs="Times New Roman"/>
          <w:sz w:val="24"/>
          <w:szCs w:val="24"/>
        </w:rPr>
        <w:t xml:space="preserve"> the elimination of pre-existing evils which pointed </w:t>
      </w:r>
      <w:r w:rsidR="003D4F6F" w:rsidRPr="00E04001">
        <w:rPr>
          <w:rFonts w:ascii="Times New Roman" w:hAnsi="Times New Roman" w:cs="Times New Roman"/>
          <w:sz w:val="24"/>
          <w:szCs w:val="24"/>
        </w:rPr>
        <w:t>t</w:t>
      </w:r>
      <w:r w:rsidR="002C3C96" w:rsidRPr="00E04001">
        <w:rPr>
          <w:rFonts w:ascii="Times New Roman" w:hAnsi="Times New Roman" w:cs="Times New Roman"/>
          <w:sz w:val="24"/>
          <w:szCs w:val="24"/>
        </w:rPr>
        <w:t>o</w:t>
      </w:r>
      <w:r w:rsidR="002C3C96" w:rsidRPr="00E04001">
        <w:rPr>
          <w:rFonts w:ascii="Times New Roman" w:hAnsi="Times New Roman" w:cs="Times New Roman"/>
          <w:color w:val="FF0000"/>
          <w:sz w:val="24"/>
          <w:szCs w:val="24"/>
        </w:rPr>
        <w:t xml:space="preserve"> </w:t>
      </w:r>
      <w:r w:rsidR="002C3C96" w:rsidRPr="00E04001">
        <w:rPr>
          <w:rFonts w:ascii="Times New Roman" w:hAnsi="Times New Roman" w:cs="Times New Roman"/>
          <w:sz w:val="24"/>
          <w:szCs w:val="24"/>
        </w:rPr>
        <w:t>the very need for the legislation</w:t>
      </w:r>
      <w:r w:rsidR="00310856" w:rsidRPr="00E04001">
        <w:rPr>
          <w:rFonts w:ascii="Times New Roman" w:hAnsi="Times New Roman" w:cs="Times New Roman"/>
          <w:sz w:val="24"/>
          <w:szCs w:val="24"/>
        </w:rPr>
        <w:t>.</w:t>
      </w:r>
      <w:r w:rsidR="002C3C96" w:rsidRPr="00E04001">
        <w:rPr>
          <w:rFonts w:ascii="Times New Roman" w:hAnsi="Times New Roman" w:cs="Times New Roman"/>
          <w:sz w:val="24"/>
          <w:szCs w:val="24"/>
        </w:rPr>
        <w:t xml:space="preserve"> </w:t>
      </w:r>
      <w:r w:rsidR="00310856" w:rsidRPr="00E04001">
        <w:rPr>
          <w:rFonts w:ascii="Times New Roman" w:hAnsi="Times New Roman" w:cs="Times New Roman"/>
          <w:sz w:val="24"/>
          <w:szCs w:val="24"/>
        </w:rPr>
        <w:t xml:space="preserve">The </w:t>
      </w:r>
      <w:r w:rsidR="002C3C96" w:rsidRPr="00E04001">
        <w:rPr>
          <w:rFonts w:ascii="Times New Roman" w:hAnsi="Times New Roman" w:cs="Times New Roman"/>
          <w:sz w:val="24"/>
          <w:szCs w:val="24"/>
        </w:rPr>
        <w:t>continued existence</w:t>
      </w:r>
      <w:r w:rsidR="00310856" w:rsidRPr="00E04001">
        <w:rPr>
          <w:rFonts w:ascii="Times New Roman" w:hAnsi="Times New Roman" w:cs="Times New Roman"/>
          <w:sz w:val="24"/>
          <w:szCs w:val="24"/>
        </w:rPr>
        <w:t xml:space="preserve"> of the social evils of termination of employment on notice at the initiative of the employer without compensation to the employee for loss of employment</w:t>
      </w:r>
      <w:r w:rsidR="002C3C96" w:rsidRPr="00E04001">
        <w:rPr>
          <w:rFonts w:ascii="Times New Roman" w:hAnsi="Times New Roman" w:cs="Times New Roman"/>
          <w:sz w:val="24"/>
          <w:szCs w:val="24"/>
        </w:rPr>
        <w:t xml:space="preserve"> would impair the effectiveness of the statutory scheme. </w:t>
      </w:r>
      <w:r w:rsidR="002F070D" w:rsidRPr="00E04001">
        <w:rPr>
          <w:rFonts w:ascii="Times New Roman" w:hAnsi="Times New Roman" w:cs="Times New Roman"/>
          <w:sz w:val="24"/>
          <w:szCs w:val="24"/>
        </w:rPr>
        <w:t xml:space="preserve">See </w:t>
      </w:r>
      <w:r w:rsidR="002F070D" w:rsidRPr="00E04001">
        <w:rPr>
          <w:rFonts w:ascii="Times New Roman" w:hAnsi="Times New Roman" w:cs="Times New Roman"/>
          <w:i/>
          <w:sz w:val="24"/>
          <w:szCs w:val="24"/>
        </w:rPr>
        <w:t>Benner</w:t>
      </w:r>
      <w:r w:rsidR="002F070D" w:rsidRPr="00E04001">
        <w:rPr>
          <w:rFonts w:ascii="Times New Roman" w:hAnsi="Times New Roman" w:cs="Times New Roman"/>
          <w:sz w:val="24"/>
          <w:szCs w:val="24"/>
        </w:rPr>
        <w:t xml:space="preserve"> v </w:t>
      </w:r>
      <w:r w:rsidR="002F070D" w:rsidRPr="00E04001">
        <w:rPr>
          <w:rFonts w:ascii="Times New Roman" w:hAnsi="Times New Roman" w:cs="Times New Roman"/>
          <w:i/>
          <w:sz w:val="24"/>
          <w:szCs w:val="24"/>
        </w:rPr>
        <w:t>Canada (Secretary of State)</w:t>
      </w:r>
      <w:r w:rsidR="002F070D" w:rsidRPr="00E04001">
        <w:rPr>
          <w:rFonts w:ascii="Times New Roman" w:hAnsi="Times New Roman" w:cs="Times New Roman"/>
          <w:sz w:val="24"/>
          <w:szCs w:val="24"/>
        </w:rPr>
        <w:t xml:space="preserve"> [1997] 1 SCR 358.</w:t>
      </w:r>
    </w:p>
    <w:p w:rsidR="0022648A" w:rsidRPr="00E04001" w:rsidRDefault="0022648A" w:rsidP="003E56D7">
      <w:pPr>
        <w:pStyle w:val="NoSpacing"/>
        <w:spacing w:line="480" w:lineRule="auto"/>
        <w:jc w:val="both"/>
        <w:rPr>
          <w:rFonts w:ascii="Times New Roman" w:hAnsi="Times New Roman" w:cs="Times New Roman"/>
          <w:sz w:val="24"/>
          <w:szCs w:val="24"/>
        </w:rPr>
      </w:pPr>
    </w:p>
    <w:p w:rsidR="00310856" w:rsidRPr="00E04001" w:rsidRDefault="00310856" w:rsidP="003E56D7">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proofErr w:type="spellStart"/>
      <w:r w:rsidRPr="00E04001">
        <w:rPr>
          <w:rFonts w:ascii="Times New Roman" w:hAnsi="Times New Roman" w:cs="Times New Roman"/>
          <w:i/>
          <w:sz w:val="24"/>
          <w:szCs w:val="24"/>
        </w:rPr>
        <w:t>Ms</w:t>
      </w:r>
      <w:proofErr w:type="spellEnd"/>
      <w:r w:rsidRPr="00E04001">
        <w:rPr>
          <w:rFonts w:ascii="Times New Roman" w:hAnsi="Times New Roman" w:cs="Times New Roman"/>
          <w:i/>
          <w:sz w:val="24"/>
          <w:szCs w:val="24"/>
        </w:rPr>
        <w:t> </w:t>
      </w:r>
      <w:proofErr w:type="spellStart"/>
      <w:r w:rsidRPr="00E04001">
        <w:rPr>
          <w:rFonts w:ascii="Times New Roman" w:hAnsi="Times New Roman" w:cs="Times New Roman"/>
          <w:i/>
          <w:sz w:val="24"/>
          <w:szCs w:val="24"/>
        </w:rPr>
        <w:t>Munyoro</w:t>
      </w:r>
      <w:proofErr w:type="spellEnd"/>
      <w:r w:rsidRPr="00E04001">
        <w:rPr>
          <w:rFonts w:ascii="Times New Roman" w:hAnsi="Times New Roman" w:cs="Times New Roman"/>
          <w:sz w:val="24"/>
          <w:szCs w:val="24"/>
        </w:rPr>
        <w:t xml:space="preserve"> was on strong ground when she argued that the Legislature had to relate the retrospective application of the financial obligation to the mischief that gave rise to the need for enactment of the legislation. The </w:t>
      </w:r>
      <w:r w:rsidR="00D276FC" w:rsidRPr="00E04001">
        <w:rPr>
          <w:rFonts w:ascii="Times New Roman" w:hAnsi="Times New Roman" w:cs="Times New Roman"/>
          <w:sz w:val="24"/>
          <w:szCs w:val="24"/>
        </w:rPr>
        <w:t>unprecedented termination of large numbers of employees by employers on notice on the authority of a judgment they took to be a windfall had no substantial equity</w:t>
      </w:r>
      <w:r w:rsidR="002C7F50" w:rsidRPr="00E04001">
        <w:rPr>
          <w:rFonts w:ascii="Times New Roman" w:hAnsi="Times New Roman" w:cs="Times New Roman"/>
          <w:sz w:val="24"/>
          <w:szCs w:val="24"/>
        </w:rPr>
        <w:t xml:space="preserve"> </w:t>
      </w:r>
      <w:r w:rsidR="00D276FC" w:rsidRPr="00E04001">
        <w:rPr>
          <w:rFonts w:ascii="Times New Roman" w:hAnsi="Times New Roman" w:cs="Times New Roman"/>
          <w:sz w:val="24"/>
          <w:szCs w:val="24"/>
        </w:rPr>
        <w:t xml:space="preserve">in it. </w:t>
      </w:r>
      <w:r w:rsidR="003B430B" w:rsidRPr="00E04001">
        <w:rPr>
          <w:rFonts w:ascii="Times New Roman" w:hAnsi="Times New Roman" w:cs="Times New Roman"/>
          <w:sz w:val="24"/>
          <w:szCs w:val="24"/>
        </w:rPr>
        <w:t xml:space="preserve">The statute was not conceived and passed in a vacuum. It had a rational basis in the objective circumstances which would have caused any </w:t>
      </w:r>
      <w:r w:rsidR="00DD148F" w:rsidRPr="00E04001">
        <w:rPr>
          <w:rFonts w:ascii="Times New Roman" w:hAnsi="Times New Roman" w:cs="Times New Roman"/>
          <w:sz w:val="24"/>
          <w:szCs w:val="24"/>
        </w:rPr>
        <w:t>reasonable L</w:t>
      </w:r>
      <w:r w:rsidR="003B430B" w:rsidRPr="00E04001">
        <w:rPr>
          <w:rFonts w:ascii="Times New Roman" w:hAnsi="Times New Roman" w:cs="Times New Roman"/>
          <w:sz w:val="24"/>
          <w:szCs w:val="24"/>
        </w:rPr>
        <w:t>egislature to enact such a law to remedy the situation.</w:t>
      </w:r>
    </w:p>
    <w:p w:rsidR="003B430B" w:rsidRPr="00E04001" w:rsidRDefault="003B430B" w:rsidP="003E56D7">
      <w:pPr>
        <w:pStyle w:val="NoSpacing"/>
        <w:spacing w:line="480" w:lineRule="auto"/>
        <w:jc w:val="both"/>
        <w:rPr>
          <w:rFonts w:ascii="Times New Roman" w:hAnsi="Times New Roman" w:cs="Times New Roman"/>
          <w:sz w:val="24"/>
          <w:szCs w:val="24"/>
        </w:rPr>
      </w:pPr>
    </w:p>
    <w:p w:rsidR="003B430B" w:rsidRPr="00E04001" w:rsidRDefault="003B430B" w:rsidP="003E56D7">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B839F2" w:rsidRPr="00E04001">
        <w:rPr>
          <w:rFonts w:ascii="Times New Roman" w:hAnsi="Times New Roman" w:cs="Times New Roman"/>
          <w:sz w:val="24"/>
          <w:szCs w:val="24"/>
        </w:rPr>
        <w:t xml:space="preserve">The welfare and fairness in the treatment of the employees </w:t>
      </w:r>
      <w:r w:rsidR="00151E46" w:rsidRPr="00E04001">
        <w:rPr>
          <w:rFonts w:ascii="Times New Roman" w:hAnsi="Times New Roman" w:cs="Times New Roman"/>
          <w:sz w:val="24"/>
          <w:szCs w:val="24"/>
        </w:rPr>
        <w:t xml:space="preserve">whose contracts were </w:t>
      </w:r>
      <w:r w:rsidR="00B839F2" w:rsidRPr="00E04001">
        <w:rPr>
          <w:rFonts w:ascii="Times New Roman" w:hAnsi="Times New Roman" w:cs="Times New Roman"/>
          <w:sz w:val="24"/>
          <w:szCs w:val="24"/>
        </w:rPr>
        <w:t xml:space="preserve">terminated on notice following the </w:t>
      </w:r>
      <w:proofErr w:type="spellStart"/>
      <w:r w:rsidR="00B839F2" w:rsidRPr="00E04001">
        <w:rPr>
          <w:rFonts w:ascii="Times New Roman" w:hAnsi="Times New Roman" w:cs="Times New Roman"/>
          <w:i/>
          <w:sz w:val="24"/>
          <w:szCs w:val="24"/>
        </w:rPr>
        <w:t>Zuva</w:t>
      </w:r>
      <w:proofErr w:type="spellEnd"/>
      <w:r w:rsidR="00B839F2" w:rsidRPr="00E04001">
        <w:rPr>
          <w:rFonts w:ascii="Times New Roman" w:hAnsi="Times New Roman" w:cs="Times New Roman"/>
          <w:i/>
          <w:sz w:val="24"/>
          <w:szCs w:val="24"/>
        </w:rPr>
        <w:t xml:space="preserve"> Petroleum</w:t>
      </w:r>
      <w:r w:rsidR="00B839F2" w:rsidRPr="00E04001">
        <w:rPr>
          <w:rFonts w:ascii="Times New Roman" w:hAnsi="Times New Roman" w:cs="Times New Roman"/>
          <w:sz w:val="24"/>
          <w:szCs w:val="24"/>
        </w:rPr>
        <w:t xml:space="preserve"> judgment were matters of public concern. Fairness and justice could only be extended to the employees </w:t>
      </w:r>
      <w:r w:rsidR="00151E46" w:rsidRPr="00E04001">
        <w:rPr>
          <w:rFonts w:ascii="Times New Roman" w:hAnsi="Times New Roman" w:cs="Times New Roman"/>
          <w:sz w:val="24"/>
          <w:szCs w:val="24"/>
        </w:rPr>
        <w:t xml:space="preserve">whose contracts were </w:t>
      </w:r>
      <w:r w:rsidR="00B839F2" w:rsidRPr="00E04001">
        <w:rPr>
          <w:rFonts w:ascii="Times New Roman" w:hAnsi="Times New Roman" w:cs="Times New Roman"/>
          <w:sz w:val="24"/>
          <w:szCs w:val="24"/>
        </w:rPr>
        <w:t xml:space="preserve">terminated on notice following the </w:t>
      </w:r>
      <w:proofErr w:type="spellStart"/>
      <w:r w:rsidR="00B839F2" w:rsidRPr="00E04001">
        <w:rPr>
          <w:rFonts w:ascii="Times New Roman" w:hAnsi="Times New Roman" w:cs="Times New Roman"/>
          <w:i/>
          <w:sz w:val="24"/>
          <w:szCs w:val="24"/>
        </w:rPr>
        <w:t>Zuva</w:t>
      </w:r>
      <w:proofErr w:type="spellEnd"/>
      <w:r w:rsidR="00B839F2" w:rsidRPr="00E04001">
        <w:rPr>
          <w:rFonts w:ascii="Times New Roman" w:hAnsi="Times New Roman" w:cs="Times New Roman"/>
          <w:i/>
          <w:sz w:val="24"/>
          <w:szCs w:val="24"/>
        </w:rPr>
        <w:t xml:space="preserve"> Petroleum</w:t>
      </w:r>
      <w:r w:rsidR="00B839F2" w:rsidRPr="00E04001">
        <w:rPr>
          <w:rFonts w:ascii="Times New Roman" w:hAnsi="Times New Roman" w:cs="Times New Roman"/>
          <w:sz w:val="24"/>
          <w:szCs w:val="24"/>
        </w:rPr>
        <w:t xml:space="preserve"> judgment through the retrospective application of the legislation which imposed on any employer who terminated a contract of employment on notice an obligation to pay the employee </w:t>
      </w:r>
      <w:r w:rsidR="00151E46" w:rsidRPr="00E04001">
        <w:rPr>
          <w:rFonts w:ascii="Times New Roman" w:hAnsi="Times New Roman" w:cs="Times New Roman"/>
          <w:sz w:val="24"/>
          <w:szCs w:val="24"/>
        </w:rPr>
        <w:t xml:space="preserve">whose contract was terminated on notice </w:t>
      </w:r>
      <w:r w:rsidR="00B839F2" w:rsidRPr="00E04001">
        <w:rPr>
          <w:rFonts w:ascii="Times New Roman" w:hAnsi="Times New Roman" w:cs="Times New Roman"/>
          <w:sz w:val="24"/>
          <w:szCs w:val="24"/>
        </w:rPr>
        <w:t>the minimum retrenchment package calculated by reference to the length of service.</w:t>
      </w:r>
    </w:p>
    <w:p w:rsidR="00B839F2" w:rsidRPr="00E04001" w:rsidRDefault="00B839F2" w:rsidP="003E56D7">
      <w:pPr>
        <w:pStyle w:val="NoSpacing"/>
        <w:spacing w:line="480" w:lineRule="auto"/>
        <w:jc w:val="both"/>
        <w:rPr>
          <w:rFonts w:ascii="Times New Roman" w:hAnsi="Times New Roman" w:cs="Times New Roman"/>
          <w:sz w:val="24"/>
          <w:szCs w:val="24"/>
        </w:rPr>
      </w:pPr>
    </w:p>
    <w:p w:rsidR="008A27E7" w:rsidRPr="00E04001" w:rsidRDefault="008A27E7" w:rsidP="003E56D7">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interest in the retrospective application of the principle of payment of what was due to each employee </w:t>
      </w:r>
      <w:r w:rsidR="00151E46" w:rsidRPr="00E04001">
        <w:rPr>
          <w:rFonts w:ascii="Times New Roman" w:hAnsi="Times New Roman" w:cs="Times New Roman"/>
          <w:sz w:val="24"/>
          <w:szCs w:val="24"/>
        </w:rPr>
        <w:t xml:space="preserve">whose contract was </w:t>
      </w:r>
      <w:r w:rsidRPr="00E04001">
        <w:rPr>
          <w:rFonts w:ascii="Times New Roman" w:hAnsi="Times New Roman" w:cs="Times New Roman"/>
          <w:sz w:val="24"/>
          <w:szCs w:val="24"/>
        </w:rPr>
        <w:t>terminated on notice in the form of compensation for loss of employment according to his or her length of service was the vindication of fairness and justice the employers ought to have observed in terminating employees</w:t>
      </w:r>
      <w:r w:rsidR="00151E4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Ultimately the question for determination is whether the retrospective imposition of the financial obligation on employers who terminated employees</w:t>
      </w:r>
      <w:r w:rsidR="00151E4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without payment of compensation for loss of employment based on length of service was an unfair or irrational exercise of legislative power. </w:t>
      </w:r>
      <w:r w:rsidR="008174EB" w:rsidRPr="00E04001">
        <w:rPr>
          <w:rFonts w:ascii="Times New Roman" w:hAnsi="Times New Roman" w:cs="Times New Roman"/>
          <w:sz w:val="24"/>
          <w:szCs w:val="24"/>
        </w:rPr>
        <w:t>Consideration of all the circumstances of the case shows that it was not.</w:t>
      </w:r>
    </w:p>
    <w:p w:rsidR="008174EB" w:rsidRPr="00E04001" w:rsidRDefault="008174EB" w:rsidP="003E56D7">
      <w:pPr>
        <w:pStyle w:val="NoSpacing"/>
        <w:spacing w:line="480" w:lineRule="auto"/>
        <w:jc w:val="both"/>
        <w:rPr>
          <w:rFonts w:ascii="Times New Roman" w:hAnsi="Times New Roman" w:cs="Times New Roman"/>
          <w:sz w:val="24"/>
          <w:szCs w:val="24"/>
        </w:rPr>
      </w:pPr>
    </w:p>
    <w:p w:rsidR="0022648A" w:rsidRPr="00E04001" w:rsidRDefault="00172110" w:rsidP="008A27E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A system that allows an employer to just wake up one </w:t>
      </w:r>
      <w:r w:rsidR="002C7F50" w:rsidRPr="00E04001">
        <w:rPr>
          <w:rFonts w:ascii="Times New Roman" w:hAnsi="Times New Roman" w:cs="Times New Roman"/>
          <w:sz w:val="24"/>
          <w:szCs w:val="24"/>
        </w:rPr>
        <w:t xml:space="preserve">bad </w:t>
      </w:r>
      <w:r w:rsidRPr="00E04001">
        <w:rPr>
          <w:rFonts w:ascii="Times New Roman" w:hAnsi="Times New Roman" w:cs="Times New Roman"/>
          <w:sz w:val="24"/>
          <w:szCs w:val="24"/>
        </w:rPr>
        <w:t>day and decide for undisclosed reasons to terminate a contract of employment by giving notice of intention to do so without any regard to the need to compensate the employee for loss of employment is fundamentally unfair.</w:t>
      </w:r>
    </w:p>
    <w:p w:rsidR="0022648A" w:rsidRPr="00E04001" w:rsidRDefault="0022648A" w:rsidP="0022648A">
      <w:pPr>
        <w:pStyle w:val="NoSpacing"/>
        <w:spacing w:line="480" w:lineRule="auto"/>
        <w:jc w:val="both"/>
        <w:rPr>
          <w:rFonts w:ascii="Times New Roman" w:hAnsi="Times New Roman" w:cs="Times New Roman"/>
          <w:sz w:val="24"/>
          <w:szCs w:val="24"/>
        </w:rPr>
      </w:pPr>
    </w:p>
    <w:p w:rsidR="00A40882" w:rsidRPr="00E04001" w:rsidRDefault="00C348DC" w:rsidP="0022648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Without retrospective effect, the achievement of the legislative purpose would have been affected to a significant degree. </w:t>
      </w:r>
      <w:r w:rsidR="00220F99" w:rsidRPr="00E04001">
        <w:rPr>
          <w:rFonts w:ascii="Times New Roman" w:hAnsi="Times New Roman" w:cs="Times New Roman"/>
          <w:sz w:val="24"/>
          <w:szCs w:val="24"/>
        </w:rPr>
        <w:t>Not giving retrospective effect to the legislation would have defeated the legislative purpose. Reasonable exercise of legislative powers of the State cannot be hampered by pre-enactment occurrences.</w:t>
      </w:r>
      <w:r w:rsidR="0022648A" w:rsidRPr="00E04001">
        <w:rPr>
          <w:rFonts w:ascii="Times New Roman" w:hAnsi="Times New Roman" w:cs="Times New Roman"/>
          <w:sz w:val="24"/>
          <w:szCs w:val="24"/>
        </w:rPr>
        <w:t xml:space="preserve"> The applicants</w:t>
      </w:r>
      <w:r w:rsidR="002C7F50" w:rsidRPr="00E04001">
        <w:rPr>
          <w:rFonts w:ascii="Times New Roman" w:hAnsi="Times New Roman" w:cs="Times New Roman"/>
          <w:sz w:val="24"/>
          <w:szCs w:val="24"/>
        </w:rPr>
        <w:t xml:space="preserve"> failed to show that their rights</w:t>
      </w:r>
      <w:r w:rsidR="0022648A" w:rsidRPr="00E04001">
        <w:rPr>
          <w:rFonts w:ascii="Times New Roman" w:hAnsi="Times New Roman" w:cs="Times New Roman"/>
          <w:sz w:val="24"/>
          <w:szCs w:val="24"/>
        </w:rPr>
        <w:t xml:space="preserve"> enshrined in s 56(1) of the Constitution were violated by the retrospective application of s 12</w:t>
      </w:r>
      <w:proofErr w:type="gramStart"/>
      <w:r w:rsidR="0022648A" w:rsidRPr="00E04001">
        <w:rPr>
          <w:rFonts w:ascii="Times New Roman" w:hAnsi="Times New Roman" w:cs="Times New Roman"/>
          <w:sz w:val="24"/>
          <w:szCs w:val="24"/>
        </w:rPr>
        <w:t>C(</w:t>
      </w:r>
      <w:proofErr w:type="gramEnd"/>
      <w:r w:rsidR="0022648A" w:rsidRPr="00E04001">
        <w:rPr>
          <w:rFonts w:ascii="Times New Roman" w:hAnsi="Times New Roman" w:cs="Times New Roman"/>
          <w:sz w:val="24"/>
          <w:szCs w:val="24"/>
        </w:rPr>
        <w:t>2) of the Act.</w:t>
      </w:r>
      <w:r w:rsidR="002B758D" w:rsidRPr="00E04001">
        <w:rPr>
          <w:rFonts w:ascii="Times New Roman" w:hAnsi="Times New Roman" w:cs="Times New Roman"/>
          <w:sz w:val="24"/>
          <w:szCs w:val="24"/>
        </w:rPr>
        <w:t xml:space="preserve"> </w:t>
      </w:r>
    </w:p>
    <w:p w:rsidR="00A40882" w:rsidRPr="00E04001" w:rsidRDefault="00A40882" w:rsidP="00A40882">
      <w:pPr>
        <w:pStyle w:val="NoSpacing"/>
        <w:spacing w:line="480" w:lineRule="auto"/>
        <w:jc w:val="both"/>
        <w:rPr>
          <w:rFonts w:ascii="Times New Roman" w:hAnsi="Times New Roman" w:cs="Times New Roman"/>
          <w:sz w:val="24"/>
          <w:szCs w:val="24"/>
        </w:rPr>
      </w:pPr>
    </w:p>
    <w:p w:rsidR="002C3C96" w:rsidRPr="00E04001" w:rsidRDefault="002B758D" w:rsidP="00A40882">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w:t>
      </w:r>
      <w:r w:rsidR="002C7F50" w:rsidRPr="00E04001">
        <w:rPr>
          <w:rFonts w:ascii="Times New Roman" w:hAnsi="Times New Roman" w:cs="Times New Roman"/>
          <w:sz w:val="24"/>
          <w:szCs w:val="24"/>
        </w:rPr>
        <w:t>re was no</w:t>
      </w:r>
      <w:r w:rsidRPr="00E04001">
        <w:rPr>
          <w:rFonts w:ascii="Times New Roman" w:hAnsi="Times New Roman" w:cs="Times New Roman"/>
          <w:sz w:val="24"/>
          <w:szCs w:val="24"/>
        </w:rPr>
        <w:t xml:space="preserve"> </w:t>
      </w:r>
      <w:r w:rsidR="002C7F50" w:rsidRPr="00E04001">
        <w:rPr>
          <w:rFonts w:ascii="Times New Roman" w:hAnsi="Times New Roman" w:cs="Times New Roman"/>
          <w:sz w:val="24"/>
          <w:szCs w:val="24"/>
        </w:rPr>
        <w:t xml:space="preserve">violation of the equal protection of the right to terminate a contract of employment on notice enjoyed by the employer and employee as parties to the contract of employment. By its very nature, the financial obligation imposed on the employer to pay the </w:t>
      </w:r>
      <w:r w:rsidR="002C7F50" w:rsidRPr="00E04001">
        <w:rPr>
          <w:rFonts w:ascii="Times New Roman" w:hAnsi="Times New Roman" w:cs="Times New Roman"/>
          <w:sz w:val="24"/>
          <w:szCs w:val="24"/>
        </w:rPr>
        <w:lastRenderedPageBreak/>
        <w:t xml:space="preserve">employee </w:t>
      </w:r>
      <w:r w:rsidR="00151E46" w:rsidRPr="00E04001">
        <w:rPr>
          <w:rFonts w:ascii="Times New Roman" w:hAnsi="Times New Roman" w:cs="Times New Roman"/>
          <w:sz w:val="24"/>
          <w:szCs w:val="24"/>
        </w:rPr>
        <w:t xml:space="preserve">whose contract was </w:t>
      </w:r>
      <w:r w:rsidR="002C7F50" w:rsidRPr="00E04001">
        <w:rPr>
          <w:rFonts w:ascii="Times New Roman" w:hAnsi="Times New Roman" w:cs="Times New Roman"/>
          <w:sz w:val="24"/>
          <w:szCs w:val="24"/>
        </w:rPr>
        <w:t>terminated on notice compensation for loss of employment could not be imposed on the employee. The employers who terminated their employees</w:t>
      </w:r>
      <w:r w:rsidR="00151E46" w:rsidRPr="00E04001">
        <w:rPr>
          <w:rFonts w:ascii="Times New Roman" w:hAnsi="Times New Roman" w:cs="Times New Roman"/>
          <w:sz w:val="24"/>
          <w:szCs w:val="24"/>
        </w:rPr>
        <w:t>’ contracts</w:t>
      </w:r>
      <w:r w:rsidR="002C7F50" w:rsidRPr="00E04001">
        <w:rPr>
          <w:rFonts w:ascii="Times New Roman" w:hAnsi="Times New Roman" w:cs="Times New Roman"/>
          <w:sz w:val="24"/>
          <w:szCs w:val="24"/>
        </w:rPr>
        <w:t xml:space="preserve"> on notice had to be treated differently from their employees for the purposes of the retrospective application of the legislation.</w:t>
      </w:r>
    </w:p>
    <w:p w:rsidR="00714D42" w:rsidRPr="00E04001" w:rsidRDefault="00714D42" w:rsidP="00714D42">
      <w:pPr>
        <w:pStyle w:val="NoSpacing"/>
        <w:spacing w:line="480" w:lineRule="auto"/>
        <w:jc w:val="both"/>
        <w:rPr>
          <w:rFonts w:ascii="Times New Roman" w:hAnsi="Times New Roman" w:cs="Times New Roman"/>
          <w:sz w:val="24"/>
          <w:szCs w:val="24"/>
        </w:rPr>
      </w:pPr>
    </w:p>
    <w:p w:rsidR="00714D42" w:rsidRPr="00E04001" w:rsidRDefault="00714D42" w:rsidP="00714D42">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A reasonable classification</w:t>
      </w:r>
      <w:r w:rsidR="005A7A5F" w:rsidRPr="00E04001">
        <w:rPr>
          <w:rFonts w:ascii="Times New Roman" w:hAnsi="Times New Roman" w:cs="Times New Roman"/>
          <w:sz w:val="24"/>
          <w:szCs w:val="24"/>
        </w:rPr>
        <w:t>,</w:t>
      </w:r>
      <w:r w:rsidRPr="00E04001">
        <w:rPr>
          <w:rFonts w:ascii="Times New Roman" w:hAnsi="Times New Roman" w:cs="Times New Roman"/>
          <w:sz w:val="24"/>
          <w:szCs w:val="24"/>
        </w:rPr>
        <w:t xml:space="preserve"> which by definition is a differentiation of treatment of persons based on objective criteria (none of the prohibited grounds of discrimination) and ensures for the legitimate purpose behind the statute that members of the class to which the legislation applies are treated the same, protects the right to equal protection of the law.</w:t>
      </w:r>
    </w:p>
    <w:p w:rsidR="002C3C96" w:rsidRPr="00E04001" w:rsidRDefault="002C3C96" w:rsidP="00A40882">
      <w:pPr>
        <w:pStyle w:val="NoSpacing"/>
        <w:jc w:val="both"/>
        <w:rPr>
          <w:rFonts w:ascii="Times New Roman" w:hAnsi="Times New Roman" w:cs="Times New Roman"/>
          <w:sz w:val="24"/>
          <w:szCs w:val="24"/>
        </w:rPr>
      </w:pPr>
    </w:p>
    <w:p w:rsidR="00A40882" w:rsidRPr="00E04001" w:rsidRDefault="00A40882" w:rsidP="003E56D7">
      <w:pPr>
        <w:pStyle w:val="NoSpacing"/>
        <w:spacing w:line="480" w:lineRule="auto"/>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UNFAIR LABOUR PRACTICE</w:t>
      </w:r>
    </w:p>
    <w:p w:rsidR="00A40882" w:rsidRPr="00E04001" w:rsidRDefault="00A40882" w:rsidP="00A40882">
      <w:pPr>
        <w:pStyle w:val="NoSpacing"/>
        <w:jc w:val="both"/>
        <w:rPr>
          <w:rFonts w:ascii="Times New Roman" w:hAnsi="Times New Roman" w:cs="Times New Roman"/>
          <w:b/>
          <w:sz w:val="24"/>
          <w:szCs w:val="24"/>
          <w:u w:val="single"/>
        </w:rPr>
      </w:pPr>
    </w:p>
    <w:p w:rsidR="00FB6D78" w:rsidRPr="00E04001" w:rsidRDefault="00FB6D78" w:rsidP="00F2752B">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The applicants also argued that the operation of the transitional provision </w:t>
      </w:r>
      <w:r w:rsidR="002B758D" w:rsidRPr="00E04001">
        <w:rPr>
          <w:rFonts w:ascii="Times New Roman" w:hAnsi="Times New Roman" w:cs="Times New Roman"/>
          <w:sz w:val="24"/>
          <w:szCs w:val="24"/>
        </w:rPr>
        <w:t>infringed</w:t>
      </w:r>
      <w:r w:rsidRPr="00E04001">
        <w:rPr>
          <w:rFonts w:ascii="Times New Roman" w:hAnsi="Times New Roman" w:cs="Times New Roman"/>
          <w:sz w:val="24"/>
          <w:szCs w:val="24"/>
        </w:rPr>
        <w:t xml:space="preserve"> their right to fair labour practice</w:t>
      </w:r>
      <w:r w:rsidR="006272A3" w:rsidRPr="00E04001">
        <w:rPr>
          <w:rFonts w:ascii="Times New Roman" w:hAnsi="Times New Roman" w:cs="Times New Roman"/>
          <w:sz w:val="24"/>
          <w:szCs w:val="24"/>
        </w:rPr>
        <w:t>s</w:t>
      </w:r>
      <w:r w:rsidRPr="00E04001">
        <w:rPr>
          <w:rFonts w:ascii="Times New Roman" w:hAnsi="Times New Roman" w:cs="Times New Roman"/>
          <w:sz w:val="24"/>
          <w:szCs w:val="24"/>
        </w:rPr>
        <w:t xml:space="preserve"> protected by s</w:t>
      </w:r>
      <w:r w:rsidR="00E87B70" w:rsidRPr="00E04001">
        <w:rPr>
          <w:rFonts w:ascii="Times New Roman" w:hAnsi="Times New Roman" w:cs="Times New Roman"/>
          <w:sz w:val="24"/>
          <w:szCs w:val="24"/>
        </w:rPr>
        <w:t> </w:t>
      </w:r>
      <w:r w:rsidRPr="00E04001">
        <w:rPr>
          <w:rFonts w:ascii="Times New Roman" w:hAnsi="Times New Roman" w:cs="Times New Roman"/>
          <w:sz w:val="24"/>
          <w:szCs w:val="24"/>
        </w:rPr>
        <w:t xml:space="preserve">65(1) of the Constitution. It was their view that the </w:t>
      </w:r>
      <w:r w:rsidRPr="00E04001">
        <w:rPr>
          <w:rFonts w:ascii="Times New Roman" w:hAnsi="Times New Roman" w:cs="Times New Roman"/>
          <w:i/>
          <w:sz w:val="24"/>
          <w:szCs w:val="24"/>
        </w:rPr>
        <w:t>ex post facto</w:t>
      </w:r>
      <w:r w:rsidRPr="00E04001">
        <w:rPr>
          <w:rFonts w:ascii="Times New Roman" w:hAnsi="Times New Roman" w:cs="Times New Roman"/>
          <w:sz w:val="24"/>
          <w:szCs w:val="24"/>
        </w:rPr>
        <w:t xml:space="preserve"> imposition of </w:t>
      </w:r>
      <w:r w:rsidR="006272A3" w:rsidRPr="00E04001">
        <w:rPr>
          <w:rFonts w:ascii="Times New Roman" w:hAnsi="Times New Roman" w:cs="Times New Roman"/>
          <w:sz w:val="24"/>
          <w:szCs w:val="24"/>
        </w:rPr>
        <w:t>the</w:t>
      </w:r>
      <w:r w:rsidRPr="00E04001">
        <w:rPr>
          <w:rFonts w:ascii="Times New Roman" w:hAnsi="Times New Roman" w:cs="Times New Roman"/>
          <w:sz w:val="24"/>
          <w:szCs w:val="24"/>
        </w:rPr>
        <w:t xml:space="preserve"> financial obligation upon them </w:t>
      </w:r>
      <w:r w:rsidR="002656BD" w:rsidRPr="00E04001">
        <w:rPr>
          <w:rFonts w:ascii="Times New Roman" w:hAnsi="Times New Roman" w:cs="Times New Roman"/>
          <w:sz w:val="24"/>
          <w:szCs w:val="24"/>
        </w:rPr>
        <w:t xml:space="preserve">to pay the employees </w:t>
      </w:r>
      <w:r w:rsidR="00151E46" w:rsidRPr="00E04001">
        <w:rPr>
          <w:rFonts w:ascii="Times New Roman" w:hAnsi="Times New Roman" w:cs="Times New Roman"/>
          <w:sz w:val="24"/>
          <w:szCs w:val="24"/>
        </w:rPr>
        <w:t xml:space="preserve">whose contracts </w:t>
      </w:r>
      <w:r w:rsidR="002656BD" w:rsidRPr="00E04001">
        <w:rPr>
          <w:rFonts w:ascii="Times New Roman" w:hAnsi="Times New Roman" w:cs="Times New Roman"/>
          <w:sz w:val="24"/>
          <w:szCs w:val="24"/>
        </w:rPr>
        <w:t xml:space="preserve">they had terminated on notice the minimum retrenchment package </w:t>
      </w:r>
      <w:r w:rsidRPr="00E04001">
        <w:rPr>
          <w:rFonts w:ascii="Times New Roman" w:hAnsi="Times New Roman" w:cs="Times New Roman"/>
          <w:sz w:val="24"/>
          <w:szCs w:val="24"/>
        </w:rPr>
        <w:t>meant that the employees were being paid when they had not worked. In essence they argued that paying people who had not worked was not a fair labour practice.</w:t>
      </w:r>
    </w:p>
    <w:p w:rsidR="00FB6D78" w:rsidRPr="00E04001" w:rsidRDefault="00FB6D78" w:rsidP="00F2752B">
      <w:pPr>
        <w:pStyle w:val="NoSpacing"/>
        <w:spacing w:line="480" w:lineRule="auto"/>
        <w:jc w:val="both"/>
        <w:rPr>
          <w:rFonts w:ascii="Times New Roman" w:hAnsi="Times New Roman" w:cs="Times New Roman"/>
          <w:sz w:val="24"/>
          <w:szCs w:val="24"/>
        </w:rPr>
      </w:pPr>
    </w:p>
    <w:p w:rsidR="00FB6D78" w:rsidRPr="00E04001" w:rsidRDefault="00FB6D78" w:rsidP="00F2752B">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Section 65(1) of the Constitution provides as follows:</w:t>
      </w:r>
    </w:p>
    <w:p w:rsidR="00F2752B" w:rsidRPr="00E04001" w:rsidRDefault="00F2752B" w:rsidP="00F2752B">
      <w:pPr>
        <w:pStyle w:val="NoSpacing"/>
        <w:ind w:firstLine="720"/>
        <w:jc w:val="both"/>
        <w:rPr>
          <w:rFonts w:ascii="Times New Roman" w:hAnsi="Times New Roman" w:cs="Times New Roman"/>
          <w:sz w:val="24"/>
          <w:szCs w:val="24"/>
        </w:rPr>
      </w:pPr>
    </w:p>
    <w:p w:rsidR="00FB6D78" w:rsidRPr="00E04001" w:rsidRDefault="00FB6D78" w:rsidP="00E87B70">
      <w:pPr>
        <w:pStyle w:val="NoSpacing"/>
        <w:ind w:left="1440"/>
        <w:rPr>
          <w:rFonts w:ascii="Times New Roman" w:hAnsi="Times New Roman" w:cs="Times New Roman"/>
          <w:b/>
        </w:rPr>
      </w:pPr>
      <w:r w:rsidRPr="00E04001">
        <w:rPr>
          <w:rFonts w:ascii="Times New Roman" w:hAnsi="Times New Roman" w:cs="Times New Roman"/>
          <w:b/>
        </w:rPr>
        <w:t>“65 Labour Rights</w:t>
      </w:r>
    </w:p>
    <w:p w:rsidR="00E87B70" w:rsidRPr="00E04001" w:rsidRDefault="00E87B70" w:rsidP="00E87B70">
      <w:pPr>
        <w:pStyle w:val="NoSpacing"/>
        <w:ind w:left="720"/>
        <w:rPr>
          <w:rFonts w:ascii="Times New Roman" w:hAnsi="Times New Roman" w:cs="Times New Roman"/>
          <w:b/>
        </w:rPr>
      </w:pPr>
    </w:p>
    <w:p w:rsidR="003E56D7" w:rsidRPr="00E04001" w:rsidRDefault="00FB6D78" w:rsidP="00FB6D78">
      <w:pPr>
        <w:pStyle w:val="NoSpacing"/>
        <w:ind w:left="720" w:firstLine="720"/>
        <w:jc w:val="both"/>
        <w:rPr>
          <w:rFonts w:ascii="Times New Roman" w:hAnsi="Times New Roman" w:cs="Times New Roman"/>
          <w:sz w:val="24"/>
          <w:szCs w:val="24"/>
        </w:rPr>
      </w:pPr>
      <w:r w:rsidRPr="00E04001">
        <w:rPr>
          <w:rFonts w:ascii="Times New Roman" w:hAnsi="Times New Roman" w:cs="Times New Roman"/>
          <w:sz w:val="24"/>
          <w:szCs w:val="24"/>
        </w:rPr>
        <w:t>Every person has the right to fair and safe labour practices and standards and to be paid a fair and reasonable wage.”</w:t>
      </w:r>
    </w:p>
    <w:p w:rsidR="003E0FD9" w:rsidRPr="00E04001" w:rsidRDefault="003E0FD9" w:rsidP="00FB6D78">
      <w:pPr>
        <w:pStyle w:val="NoSpacing"/>
        <w:spacing w:line="480" w:lineRule="auto"/>
        <w:jc w:val="both"/>
        <w:rPr>
          <w:rFonts w:ascii="Times New Roman" w:hAnsi="Times New Roman" w:cs="Times New Roman"/>
          <w:sz w:val="24"/>
          <w:szCs w:val="24"/>
        </w:rPr>
      </w:pPr>
    </w:p>
    <w:p w:rsidR="00FB6D78" w:rsidRPr="00E04001" w:rsidRDefault="009E0469" w:rsidP="009E0469">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rPr>
        <w:lastRenderedPageBreak/>
        <w:tab/>
      </w:r>
      <w:r w:rsidRPr="00E04001">
        <w:rPr>
          <w:rFonts w:ascii="Times New Roman" w:hAnsi="Times New Roman" w:cs="Times New Roman"/>
          <w:sz w:val="24"/>
          <w:szCs w:val="24"/>
        </w:rPr>
        <w:t>Section 65(1) of the Constitution guarantees in a wholesome fashion the right to fair labour practices. The right to fair labour practice</w:t>
      </w:r>
      <w:r w:rsidR="00981013" w:rsidRPr="00E04001">
        <w:rPr>
          <w:rFonts w:ascii="Times New Roman" w:hAnsi="Times New Roman" w:cs="Times New Roman"/>
          <w:sz w:val="24"/>
          <w:szCs w:val="24"/>
        </w:rPr>
        <w:t>s</w:t>
      </w:r>
      <w:r w:rsidRPr="00E04001">
        <w:rPr>
          <w:rFonts w:ascii="Times New Roman" w:hAnsi="Times New Roman" w:cs="Times New Roman"/>
          <w:sz w:val="24"/>
          <w:szCs w:val="24"/>
        </w:rPr>
        <w:t xml:space="preserve"> is conferred on “every person”. </w:t>
      </w:r>
      <w:r w:rsidR="00981013" w:rsidRPr="00E04001">
        <w:rPr>
          <w:rFonts w:ascii="Times New Roman" w:hAnsi="Times New Roman" w:cs="Times New Roman"/>
          <w:sz w:val="24"/>
          <w:szCs w:val="24"/>
        </w:rPr>
        <w:t>It</w:t>
      </w:r>
      <w:r w:rsidRPr="00E04001">
        <w:rPr>
          <w:rFonts w:ascii="Times New Roman" w:hAnsi="Times New Roman" w:cs="Times New Roman"/>
          <w:sz w:val="24"/>
          <w:szCs w:val="24"/>
        </w:rPr>
        <w:t xml:space="preserve"> is a labour right claimable by a person in an employment relationship.</w:t>
      </w:r>
      <w:r w:rsidR="00144BB1" w:rsidRPr="00E04001">
        <w:rPr>
          <w:rFonts w:ascii="Times New Roman" w:hAnsi="Times New Roman" w:cs="Times New Roman"/>
          <w:sz w:val="24"/>
          <w:szCs w:val="24"/>
        </w:rPr>
        <w:t xml:space="preserve"> The word “person” is defined in s 332 of the Constitution to mean an individual or a body of persons</w:t>
      </w:r>
      <w:r w:rsidR="00DD148F" w:rsidRPr="00E04001">
        <w:rPr>
          <w:rFonts w:ascii="Times New Roman" w:hAnsi="Times New Roman" w:cs="Times New Roman"/>
          <w:sz w:val="24"/>
          <w:szCs w:val="24"/>
        </w:rPr>
        <w:t>,</w:t>
      </w:r>
      <w:r w:rsidR="00144BB1" w:rsidRPr="00E04001">
        <w:rPr>
          <w:rFonts w:ascii="Times New Roman" w:hAnsi="Times New Roman" w:cs="Times New Roman"/>
          <w:sz w:val="24"/>
          <w:szCs w:val="24"/>
        </w:rPr>
        <w:t xml:space="preserve"> whether incorporated or unincorporated.</w:t>
      </w:r>
    </w:p>
    <w:p w:rsidR="009E0469" w:rsidRPr="00E04001" w:rsidRDefault="009E0469" w:rsidP="009E0469">
      <w:pPr>
        <w:pStyle w:val="NoSpacing"/>
        <w:spacing w:line="480" w:lineRule="auto"/>
        <w:jc w:val="both"/>
        <w:rPr>
          <w:rFonts w:ascii="Times New Roman" w:hAnsi="Times New Roman" w:cs="Times New Roman"/>
          <w:sz w:val="24"/>
          <w:szCs w:val="24"/>
        </w:rPr>
      </w:pPr>
    </w:p>
    <w:p w:rsidR="009E0469" w:rsidRPr="00E04001" w:rsidRDefault="009E0469" w:rsidP="009E0469">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In the founding affidavit the applicant</w:t>
      </w:r>
      <w:r w:rsidR="003A1664" w:rsidRPr="00E04001">
        <w:rPr>
          <w:rFonts w:ascii="Times New Roman" w:hAnsi="Times New Roman" w:cs="Times New Roman"/>
          <w:sz w:val="24"/>
          <w:szCs w:val="24"/>
        </w:rPr>
        <w:t>s</w:t>
      </w:r>
      <w:r w:rsidRPr="00E04001">
        <w:rPr>
          <w:rFonts w:ascii="Times New Roman" w:hAnsi="Times New Roman" w:cs="Times New Roman"/>
          <w:sz w:val="24"/>
          <w:szCs w:val="24"/>
        </w:rPr>
        <w:t xml:space="preserve"> state:</w:t>
      </w:r>
    </w:p>
    <w:p w:rsidR="009E0469" w:rsidRPr="00E04001" w:rsidRDefault="009E0469" w:rsidP="009E0469">
      <w:pPr>
        <w:pStyle w:val="NoSpacing"/>
        <w:jc w:val="both"/>
        <w:rPr>
          <w:rFonts w:ascii="Times New Roman" w:hAnsi="Times New Roman" w:cs="Times New Roman"/>
          <w:sz w:val="24"/>
          <w:szCs w:val="24"/>
        </w:rPr>
      </w:pPr>
    </w:p>
    <w:p w:rsidR="009E0469" w:rsidRPr="00E04001" w:rsidRDefault="00E73DB2" w:rsidP="009E0469">
      <w:pPr>
        <w:pStyle w:val="NoSpacing"/>
        <w:ind w:left="720"/>
        <w:jc w:val="both"/>
        <w:rPr>
          <w:rFonts w:ascii="Times New Roman" w:hAnsi="Times New Roman" w:cs="Times New Roman"/>
        </w:rPr>
      </w:pPr>
      <w:r w:rsidRPr="00E04001">
        <w:rPr>
          <w:rFonts w:ascii="Times New Roman" w:hAnsi="Times New Roman" w:cs="Times New Roman"/>
        </w:rPr>
        <w:t xml:space="preserve">“… </w:t>
      </w:r>
      <w:r w:rsidRPr="00E04001">
        <w:rPr>
          <w:rFonts w:ascii="Times New Roman" w:hAnsi="Times New Roman" w:cs="Times New Roman"/>
          <w:u w:val="single"/>
        </w:rPr>
        <w:t>Sight cannot be lost o</w:t>
      </w:r>
      <w:r w:rsidR="00144BB1" w:rsidRPr="00E04001">
        <w:rPr>
          <w:rFonts w:ascii="Times New Roman" w:hAnsi="Times New Roman" w:cs="Times New Roman"/>
          <w:u w:val="single"/>
        </w:rPr>
        <w:t>f</w:t>
      </w:r>
      <w:r w:rsidRPr="00E04001">
        <w:rPr>
          <w:rFonts w:ascii="Times New Roman" w:hAnsi="Times New Roman" w:cs="Times New Roman"/>
          <w:u w:val="single"/>
        </w:rPr>
        <w:t xml:space="preserve"> the fact that this kind of conduct constitutes an unfair labour practice as defined in section</w:t>
      </w:r>
      <w:r w:rsidR="003A1664" w:rsidRPr="00E04001">
        <w:rPr>
          <w:rFonts w:ascii="Times New Roman" w:hAnsi="Times New Roman" w:cs="Times New Roman"/>
          <w:u w:val="single"/>
        </w:rPr>
        <w:t> </w:t>
      </w:r>
      <w:r w:rsidRPr="00E04001">
        <w:rPr>
          <w:rFonts w:ascii="Times New Roman" w:hAnsi="Times New Roman" w:cs="Times New Roman"/>
          <w:u w:val="single"/>
        </w:rPr>
        <w:t>65 of the Constitution of Zimbabwe.</w:t>
      </w:r>
      <w:r w:rsidRPr="00E04001">
        <w:rPr>
          <w:rFonts w:ascii="Times New Roman" w:hAnsi="Times New Roman" w:cs="Times New Roman"/>
        </w:rPr>
        <w:t xml:space="preserve"> The whole process lacks elements of basic fairness.”</w:t>
      </w:r>
      <w:r w:rsidRPr="00E04001">
        <w:rPr>
          <w:rFonts w:ascii="Times New Roman" w:hAnsi="Times New Roman" w:cs="Times New Roman"/>
          <w:b/>
        </w:rPr>
        <w:t xml:space="preserve"> </w:t>
      </w:r>
      <w:r w:rsidRPr="00E04001">
        <w:rPr>
          <w:rFonts w:ascii="Times New Roman" w:hAnsi="Times New Roman" w:cs="Times New Roman"/>
        </w:rPr>
        <w:t>(my emphasis)</w:t>
      </w:r>
    </w:p>
    <w:p w:rsidR="00E73DB2" w:rsidRPr="00E04001" w:rsidRDefault="00E73DB2" w:rsidP="00E73DB2">
      <w:pPr>
        <w:pStyle w:val="NoSpacing"/>
        <w:spacing w:line="480" w:lineRule="auto"/>
        <w:jc w:val="both"/>
        <w:rPr>
          <w:rFonts w:ascii="Times New Roman" w:hAnsi="Times New Roman" w:cs="Times New Roman"/>
          <w:sz w:val="24"/>
          <w:szCs w:val="24"/>
        </w:rPr>
      </w:pPr>
    </w:p>
    <w:p w:rsidR="00503984" w:rsidRPr="00E04001" w:rsidRDefault="00C11282" w:rsidP="00144BB1">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Section 2, as read with Part III, of the Act gives effect to s</w:t>
      </w:r>
      <w:r w:rsidR="00144BB1" w:rsidRPr="00E04001">
        <w:rPr>
          <w:rFonts w:ascii="Times New Roman" w:hAnsi="Times New Roman" w:cs="Times New Roman"/>
          <w:sz w:val="24"/>
          <w:szCs w:val="24"/>
        </w:rPr>
        <w:t> </w:t>
      </w:r>
      <w:r w:rsidRPr="00E04001">
        <w:rPr>
          <w:rFonts w:ascii="Times New Roman" w:hAnsi="Times New Roman" w:cs="Times New Roman"/>
          <w:sz w:val="24"/>
          <w:szCs w:val="24"/>
        </w:rPr>
        <w:t>6</w:t>
      </w:r>
      <w:r w:rsidR="00144BB1" w:rsidRPr="00E04001">
        <w:rPr>
          <w:rFonts w:ascii="Times New Roman" w:hAnsi="Times New Roman" w:cs="Times New Roman"/>
          <w:sz w:val="24"/>
          <w:szCs w:val="24"/>
        </w:rPr>
        <w:t>5</w:t>
      </w:r>
      <w:r w:rsidRPr="00E04001">
        <w:rPr>
          <w:rFonts w:ascii="Times New Roman" w:hAnsi="Times New Roman" w:cs="Times New Roman"/>
          <w:sz w:val="24"/>
          <w:szCs w:val="24"/>
        </w:rPr>
        <w:t>(1) of the Constitution.</w:t>
      </w:r>
      <w:r w:rsidR="006D659F" w:rsidRPr="00E04001">
        <w:rPr>
          <w:rFonts w:ascii="Times New Roman" w:hAnsi="Times New Roman" w:cs="Times New Roman"/>
          <w:sz w:val="24"/>
          <w:szCs w:val="24"/>
        </w:rPr>
        <w:t xml:space="preserve"> </w:t>
      </w:r>
      <w:r w:rsidR="00A74EA4" w:rsidRPr="00E04001">
        <w:rPr>
          <w:rFonts w:ascii="Times New Roman" w:hAnsi="Times New Roman" w:cs="Times New Roman"/>
          <w:sz w:val="24"/>
          <w:szCs w:val="24"/>
        </w:rPr>
        <w:t>Section</w:t>
      </w:r>
      <w:r w:rsidR="006D659F" w:rsidRPr="00E04001">
        <w:rPr>
          <w:rFonts w:ascii="Times New Roman" w:hAnsi="Times New Roman" w:cs="Times New Roman"/>
          <w:sz w:val="24"/>
          <w:szCs w:val="24"/>
        </w:rPr>
        <w:t> </w:t>
      </w:r>
      <w:r w:rsidR="00A74EA4" w:rsidRPr="00E04001">
        <w:rPr>
          <w:rFonts w:ascii="Times New Roman" w:hAnsi="Times New Roman" w:cs="Times New Roman"/>
          <w:sz w:val="24"/>
          <w:szCs w:val="24"/>
        </w:rPr>
        <w:t>2 of the Act defines “unfair labour practice” as an unfair labour practice specified in Part</w:t>
      </w:r>
      <w:r w:rsidR="00DD148F" w:rsidRPr="00E04001">
        <w:rPr>
          <w:rFonts w:ascii="Times New Roman" w:hAnsi="Times New Roman" w:cs="Times New Roman"/>
          <w:sz w:val="24"/>
          <w:szCs w:val="24"/>
        </w:rPr>
        <w:t> </w:t>
      </w:r>
      <w:r w:rsidR="00A74EA4" w:rsidRPr="00E04001">
        <w:rPr>
          <w:rFonts w:ascii="Times New Roman" w:hAnsi="Times New Roman" w:cs="Times New Roman"/>
          <w:sz w:val="24"/>
          <w:szCs w:val="24"/>
        </w:rPr>
        <w:t>III, or declared to be so in terms of any other provision of the Act.</w:t>
      </w:r>
      <w:r w:rsidR="006D659F" w:rsidRPr="00E04001">
        <w:rPr>
          <w:rFonts w:ascii="Times New Roman" w:hAnsi="Times New Roman" w:cs="Times New Roman"/>
          <w:sz w:val="24"/>
          <w:szCs w:val="24"/>
        </w:rPr>
        <w:t xml:space="preserve"> The Act</w:t>
      </w:r>
      <w:r w:rsidR="00A74EA4" w:rsidRPr="00E04001">
        <w:rPr>
          <w:rFonts w:ascii="Times New Roman" w:hAnsi="Times New Roman" w:cs="Times New Roman"/>
          <w:sz w:val="24"/>
          <w:szCs w:val="24"/>
        </w:rPr>
        <w:t xml:space="preserve"> codifi</w:t>
      </w:r>
      <w:r w:rsidR="006D659F" w:rsidRPr="00E04001">
        <w:rPr>
          <w:rFonts w:ascii="Times New Roman" w:hAnsi="Times New Roman" w:cs="Times New Roman"/>
          <w:sz w:val="24"/>
          <w:szCs w:val="24"/>
        </w:rPr>
        <w:t>es</w:t>
      </w:r>
      <w:r w:rsidR="00A74EA4" w:rsidRPr="00E04001">
        <w:rPr>
          <w:rFonts w:ascii="Times New Roman" w:hAnsi="Times New Roman" w:cs="Times New Roman"/>
          <w:sz w:val="24"/>
          <w:szCs w:val="24"/>
        </w:rPr>
        <w:t xml:space="preserve"> what the </w:t>
      </w:r>
      <w:r w:rsidR="006D659F" w:rsidRPr="00E04001">
        <w:rPr>
          <w:rFonts w:ascii="Times New Roman" w:hAnsi="Times New Roman" w:cs="Times New Roman"/>
          <w:sz w:val="24"/>
          <w:szCs w:val="24"/>
        </w:rPr>
        <w:t>L</w:t>
      </w:r>
      <w:r w:rsidR="00A74EA4" w:rsidRPr="00E04001">
        <w:rPr>
          <w:rFonts w:ascii="Times New Roman" w:hAnsi="Times New Roman" w:cs="Times New Roman"/>
          <w:sz w:val="24"/>
          <w:szCs w:val="24"/>
        </w:rPr>
        <w:t>egislature considered to be actions or omissions which if committed by the employer, a trade union, a workers</w:t>
      </w:r>
      <w:r w:rsidR="006D659F" w:rsidRPr="00E04001">
        <w:rPr>
          <w:rFonts w:ascii="Times New Roman" w:hAnsi="Times New Roman" w:cs="Times New Roman"/>
          <w:sz w:val="24"/>
          <w:szCs w:val="24"/>
        </w:rPr>
        <w:t>’</w:t>
      </w:r>
      <w:r w:rsidR="00A74EA4" w:rsidRPr="00E04001">
        <w:rPr>
          <w:rFonts w:ascii="Times New Roman" w:hAnsi="Times New Roman" w:cs="Times New Roman"/>
          <w:sz w:val="24"/>
          <w:szCs w:val="24"/>
        </w:rPr>
        <w:t xml:space="preserve"> committee and in certain circumstances other persons against an employee would amount to unfair labour practices. </w:t>
      </w:r>
    </w:p>
    <w:p w:rsidR="00503984" w:rsidRPr="00E04001" w:rsidRDefault="00503984" w:rsidP="006D659F">
      <w:pPr>
        <w:pStyle w:val="NoSpacing"/>
        <w:spacing w:line="480" w:lineRule="auto"/>
        <w:jc w:val="both"/>
        <w:rPr>
          <w:rFonts w:ascii="Times New Roman" w:hAnsi="Times New Roman" w:cs="Times New Roman"/>
          <w:sz w:val="24"/>
          <w:szCs w:val="24"/>
        </w:rPr>
      </w:pPr>
    </w:p>
    <w:p w:rsidR="00E73DB2" w:rsidRPr="00E04001" w:rsidRDefault="006D659F" w:rsidP="00503984">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I</w:t>
      </w:r>
      <w:r w:rsidR="00A74EA4" w:rsidRPr="00E04001">
        <w:rPr>
          <w:rFonts w:ascii="Times New Roman" w:hAnsi="Times New Roman" w:cs="Times New Roman"/>
          <w:sz w:val="24"/>
          <w:szCs w:val="24"/>
        </w:rPr>
        <w:t xml:space="preserve">n </w:t>
      </w:r>
      <w:r w:rsidR="00A74EA4" w:rsidRPr="00E04001">
        <w:rPr>
          <w:rFonts w:ascii="Times New Roman" w:hAnsi="Times New Roman" w:cs="Times New Roman"/>
          <w:i/>
          <w:sz w:val="24"/>
          <w:szCs w:val="24"/>
        </w:rPr>
        <w:t xml:space="preserve">Boniface </w:t>
      </w:r>
      <w:proofErr w:type="spellStart"/>
      <w:r w:rsidR="00A74EA4" w:rsidRPr="00E04001">
        <w:rPr>
          <w:rFonts w:ascii="Times New Roman" w:hAnsi="Times New Roman" w:cs="Times New Roman"/>
          <w:i/>
          <w:sz w:val="24"/>
          <w:szCs w:val="24"/>
        </w:rPr>
        <w:t>Magurure</w:t>
      </w:r>
      <w:proofErr w:type="spellEnd"/>
      <w:r w:rsidR="00A74EA4" w:rsidRPr="00E04001">
        <w:rPr>
          <w:rFonts w:ascii="Times New Roman" w:hAnsi="Times New Roman" w:cs="Times New Roman"/>
          <w:i/>
          <w:sz w:val="24"/>
          <w:szCs w:val="24"/>
        </w:rPr>
        <w:t xml:space="preserve"> </w:t>
      </w:r>
      <w:r w:rsidRPr="00E04001">
        <w:rPr>
          <w:rFonts w:ascii="Times New Roman" w:hAnsi="Times New Roman" w:cs="Times New Roman"/>
          <w:i/>
          <w:sz w:val="24"/>
          <w:szCs w:val="24"/>
        </w:rPr>
        <w:t>and</w:t>
      </w:r>
      <w:r w:rsidR="00A74EA4" w:rsidRPr="00E04001">
        <w:rPr>
          <w:rFonts w:ascii="Times New Roman" w:hAnsi="Times New Roman" w:cs="Times New Roman"/>
          <w:i/>
          <w:sz w:val="24"/>
          <w:szCs w:val="24"/>
        </w:rPr>
        <w:t xml:space="preserve"> 63 </w:t>
      </w:r>
      <w:proofErr w:type="spellStart"/>
      <w:r w:rsidR="00A74EA4" w:rsidRPr="00E04001">
        <w:rPr>
          <w:rFonts w:ascii="Times New Roman" w:hAnsi="Times New Roman" w:cs="Times New Roman"/>
          <w:i/>
          <w:sz w:val="24"/>
          <w:szCs w:val="24"/>
        </w:rPr>
        <w:t>Ors</w:t>
      </w:r>
      <w:proofErr w:type="spellEnd"/>
      <w:r w:rsidR="00A74EA4" w:rsidRPr="00E04001">
        <w:rPr>
          <w:rFonts w:ascii="Times New Roman" w:hAnsi="Times New Roman" w:cs="Times New Roman"/>
          <w:i/>
          <w:sz w:val="24"/>
          <w:szCs w:val="24"/>
        </w:rPr>
        <w:t xml:space="preserve"> v Cargo Carriers International Haul</w:t>
      </w:r>
      <w:r w:rsidR="005F6CD1" w:rsidRPr="00E04001">
        <w:rPr>
          <w:rFonts w:ascii="Times New Roman" w:hAnsi="Times New Roman" w:cs="Times New Roman"/>
          <w:i/>
          <w:sz w:val="24"/>
          <w:szCs w:val="24"/>
        </w:rPr>
        <w:t>i</w:t>
      </w:r>
      <w:r w:rsidR="00A74EA4" w:rsidRPr="00E04001">
        <w:rPr>
          <w:rFonts w:ascii="Times New Roman" w:hAnsi="Times New Roman" w:cs="Times New Roman"/>
          <w:i/>
          <w:sz w:val="24"/>
          <w:szCs w:val="24"/>
        </w:rPr>
        <w:t xml:space="preserve">ers (Pvt) Ltd t/a Sabot </w:t>
      </w:r>
      <w:r w:rsidR="00A74EA4" w:rsidRPr="00E04001">
        <w:rPr>
          <w:rFonts w:ascii="Times New Roman" w:hAnsi="Times New Roman" w:cs="Times New Roman"/>
          <w:sz w:val="24"/>
          <w:szCs w:val="24"/>
        </w:rPr>
        <w:t xml:space="preserve">CCZ-15-16 </w:t>
      </w:r>
      <w:r w:rsidR="00503984" w:rsidRPr="00E04001">
        <w:rPr>
          <w:rFonts w:ascii="Times New Roman" w:hAnsi="Times New Roman" w:cs="Times New Roman"/>
          <w:sz w:val="24"/>
          <w:szCs w:val="24"/>
        </w:rPr>
        <w:t>the Court</w:t>
      </w:r>
      <w:r w:rsidR="00A74EA4" w:rsidRPr="00E04001">
        <w:rPr>
          <w:rFonts w:ascii="Times New Roman" w:hAnsi="Times New Roman" w:cs="Times New Roman"/>
          <w:sz w:val="24"/>
          <w:szCs w:val="24"/>
        </w:rPr>
        <w:t xml:space="preserve"> held that the Act only defines those labour practices which if proved would amount to unfair labour practices in violation of the constitutional right to fair labour practices.  </w:t>
      </w:r>
      <w:r w:rsidR="00F46E5A" w:rsidRPr="00E04001">
        <w:rPr>
          <w:rFonts w:ascii="Times New Roman" w:hAnsi="Times New Roman" w:cs="Times New Roman"/>
          <w:sz w:val="24"/>
          <w:szCs w:val="24"/>
        </w:rPr>
        <w:t xml:space="preserve">These are acts committed </w:t>
      </w:r>
      <w:r w:rsidR="001425A9" w:rsidRPr="00E04001">
        <w:rPr>
          <w:rFonts w:ascii="Times New Roman" w:hAnsi="Times New Roman" w:cs="Times New Roman"/>
          <w:sz w:val="24"/>
          <w:szCs w:val="24"/>
        </w:rPr>
        <w:t xml:space="preserve">as a matter of practice by </w:t>
      </w:r>
      <w:r w:rsidR="00503984" w:rsidRPr="00E04001">
        <w:rPr>
          <w:rFonts w:ascii="Times New Roman" w:hAnsi="Times New Roman" w:cs="Times New Roman"/>
          <w:sz w:val="24"/>
          <w:szCs w:val="24"/>
        </w:rPr>
        <w:t>an</w:t>
      </w:r>
      <w:r w:rsidR="001425A9" w:rsidRPr="00E04001">
        <w:rPr>
          <w:rFonts w:ascii="Times New Roman" w:hAnsi="Times New Roman" w:cs="Times New Roman"/>
          <w:sz w:val="24"/>
          <w:szCs w:val="24"/>
        </w:rPr>
        <w:t xml:space="preserve"> employer or employee contrary to what is required </w:t>
      </w:r>
      <w:r w:rsidR="00D6649D" w:rsidRPr="00E04001">
        <w:rPr>
          <w:rFonts w:ascii="Times New Roman" w:hAnsi="Times New Roman" w:cs="Times New Roman"/>
          <w:sz w:val="24"/>
          <w:szCs w:val="24"/>
        </w:rPr>
        <w:t>by the law</w:t>
      </w:r>
      <w:r w:rsidR="00503984" w:rsidRPr="00E04001">
        <w:rPr>
          <w:rFonts w:ascii="Times New Roman" w:hAnsi="Times New Roman" w:cs="Times New Roman"/>
          <w:sz w:val="24"/>
          <w:szCs w:val="24"/>
        </w:rPr>
        <w:t xml:space="preserve"> to be done</w:t>
      </w:r>
      <w:r w:rsidR="00AE22C7" w:rsidRPr="00E04001">
        <w:rPr>
          <w:rFonts w:ascii="Times New Roman" w:hAnsi="Times New Roman" w:cs="Times New Roman"/>
          <w:sz w:val="24"/>
          <w:szCs w:val="24"/>
        </w:rPr>
        <w:t xml:space="preserve">. </w:t>
      </w:r>
      <w:r w:rsidR="00503984" w:rsidRPr="00E04001">
        <w:rPr>
          <w:rFonts w:ascii="Times New Roman" w:hAnsi="Times New Roman" w:cs="Times New Roman"/>
          <w:sz w:val="24"/>
          <w:szCs w:val="24"/>
        </w:rPr>
        <w:t>F</w:t>
      </w:r>
      <w:r w:rsidR="00A74EA4" w:rsidRPr="00E04001">
        <w:rPr>
          <w:rFonts w:ascii="Times New Roman" w:hAnsi="Times New Roman" w:cs="Times New Roman"/>
          <w:sz w:val="24"/>
          <w:szCs w:val="24"/>
        </w:rPr>
        <w:t xml:space="preserve">or </w:t>
      </w:r>
      <w:r w:rsidR="00503984" w:rsidRPr="00E04001">
        <w:rPr>
          <w:rFonts w:ascii="Times New Roman" w:hAnsi="Times New Roman" w:cs="Times New Roman"/>
          <w:sz w:val="24"/>
          <w:szCs w:val="24"/>
        </w:rPr>
        <w:t>a person</w:t>
      </w:r>
      <w:r w:rsidR="00A74EA4" w:rsidRPr="00E04001">
        <w:rPr>
          <w:rFonts w:ascii="Times New Roman" w:hAnsi="Times New Roman" w:cs="Times New Roman"/>
          <w:sz w:val="24"/>
          <w:szCs w:val="24"/>
        </w:rPr>
        <w:t xml:space="preserve"> to allege an unfair labour practice </w:t>
      </w:r>
      <w:r w:rsidR="00503984" w:rsidRPr="00E04001">
        <w:rPr>
          <w:rFonts w:ascii="Times New Roman" w:hAnsi="Times New Roman" w:cs="Times New Roman"/>
          <w:sz w:val="24"/>
          <w:szCs w:val="24"/>
        </w:rPr>
        <w:t>as a violation of the right enshrined in s</w:t>
      </w:r>
      <w:r w:rsidR="000526BC" w:rsidRPr="00E04001">
        <w:rPr>
          <w:rFonts w:ascii="Times New Roman" w:hAnsi="Times New Roman" w:cs="Times New Roman"/>
          <w:sz w:val="24"/>
          <w:szCs w:val="24"/>
        </w:rPr>
        <w:t> </w:t>
      </w:r>
      <w:r w:rsidR="00503984" w:rsidRPr="00E04001">
        <w:rPr>
          <w:rFonts w:ascii="Times New Roman" w:hAnsi="Times New Roman" w:cs="Times New Roman"/>
          <w:sz w:val="24"/>
          <w:szCs w:val="24"/>
        </w:rPr>
        <w:t>6</w:t>
      </w:r>
      <w:r w:rsidR="000526BC" w:rsidRPr="00E04001">
        <w:rPr>
          <w:rFonts w:ascii="Times New Roman" w:hAnsi="Times New Roman" w:cs="Times New Roman"/>
          <w:sz w:val="24"/>
          <w:szCs w:val="24"/>
        </w:rPr>
        <w:t>5</w:t>
      </w:r>
      <w:r w:rsidR="00503984" w:rsidRPr="00E04001">
        <w:rPr>
          <w:rFonts w:ascii="Times New Roman" w:hAnsi="Times New Roman" w:cs="Times New Roman"/>
          <w:sz w:val="24"/>
          <w:szCs w:val="24"/>
        </w:rPr>
        <w:t>(1) of the Constitution</w:t>
      </w:r>
      <w:r w:rsidR="00D6649D" w:rsidRPr="00E04001">
        <w:rPr>
          <w:rFonts w:ascii="Times New Roman" w:hAnsi="Times New Roman" w:cs="Times New Roman"/>
          <w:sz w:val="24"/>
          <w:szCs w:val="24"/>
        </w:rPr>
        <w:t>,</w:t>
      </w:r>
      <w:r w:rsidR="00503984" w:rsidRPr="00E04001">
        <w:rPr>
          <w:rFonts w:ascii="Times New Roman" w:hAnsi="Times New Roman" w:cs="Times New Roman"/>
          <w:sz w:val="24"/>
          <w:szCs w:val="24"/>
        </w:rPr>
        <w:t xml:space="preserve"> </w:t>
      </w:r>
      <w:r w:rsidR="00A74EA4" w:rsidRPr="00E04001">
        <w:rPr>
          <w:rFonts w:ascii="Times New Roman" w:hAnsi="Times New Roman" w:cs="Times New Roman"/>
          <w:sz w:val="24"/>
          <w:szCs w:val="24"/>
        </w:rPr>
        <w:t xml:space="preserve">the </w:t>
      </w:r>
      <w:r w:rsidR="00503984" w:rsidRPr="00E04001">
        <w:rPr>
          <w:rFonts w:ascii="Times New Roman" w:hAnsi="Times New Roman" w:cs="Times New Roman"/>
          <w:sz w:val="24"/>
          <w:szCs w:val="24"/>
        </w:rPr>
        <w:t>conduct complained of must constitute one of the acts or omissions listed by</w:t>
      </w:r>
      <w:r w:rsidR="00A74EA4" w:rsidRPr="00E04001">
        <w:rPr>
          <w:rFonts w:ascii="Times New Roman" w:hAnsi="Times New Roman" w:cs="Times New Roman"/>
          <w:sz w:val="24"/>
          <w:szCs w:val="24"/>
        </w:rPr>
        <w:t xml:space="preserve"> the Act </w:t>
      </w:r>
      <w:r w:rsidR="00503984" w:rsidRPr="00E04001">
        <w:rPr>
          <w:rFonts w:ascii="Times New Roman" w:hAnsi="Times New Roman" w:cs="Times New Roman"/>
          <w:sz w:val="24"/>
          <w:szCs w:val="24"/>
        </w:rPr>
        <w:t>as</w:t>
      </w:r>
      <w:r w:rsidR="00A74EA4" w:rsidRPr="00E04001">
        <w:rPr>
          <w:rFonts w:ascii="Times New Roman" w:hAnsi="Times New Roman" w:cs="Times New Roman"/>
          <w:sz w:val="24"/>
          <w:szCs w:val="24"/>
        </w:rPr>
        <w:t xml:space="preserve"> unfair labour practice</w:t>
      </w:r>
      <w:r w:rsidR="00503984" w:rsidRPr="00E04001">
        <w:rPr>
          <w:rFonts w:ascii="Times New Roman" w:hAnsi="Times New Roman" w:cs="Times New Roman"/>
          <w:sz w:val="24"/>
          <w:szCs w:val="24"/>
        </w:rPr>
        <w:t>s</w:t>
      </w:r>
      <w:r w:rsidR="00A74EA4" w:rsidRPr="00E04001">
        <w:rPr>
          <w:rFonts w:ascii="Times New Roman" w:hAnsi="Times New Roman" w:cs="Times New Roman"/>
          <w:sz w:val="24"/>
          <w:szCs w:val="24"/>
        </w:rPr>
        <w:t>.</w:t>
      </w:r>
    </w:p>
    <w:p w:rsidR="006469C9" w:rsidRPr="00E04001" w:rsidRDefault="006469C9" w:rsidP="006469C9">
      <w:pPr>
        <w:pStyle w:val="NoSpacing"/>
        <w:spacing w:line="480" w:lineRule="auto"/>
        <w:ind w:firstLine="720"/>
        <w:jc w:val="both"/>
        <w:rPr>
          <w:rFonts w:ascii="Times New Roman" w:hAnsi="Times New Roman" w:cs="Times New Roman"/>
          <w:sz w:val="24"/>
          <w:szCs w:val="24"/>
        </w:rPr>
      </w:pPr>
    </w:p>
    <w:p w:rsidR="006469C9" w:rsidRPr="00E04001" w:rsidRDefault="006469C9" w:rsidP="006469C9">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lastRenderedPageBreak/>
        <w:t>The general requirements that must be satisfied before conduct, positive or otherwise, can be held to fall within the definition of unfair labour practice</w:t>
      </w:r>
      <w:r w:rsidR="00DD148F" w:rsidRPr="00E04001">
        <w:rPr>
          <w:rFonts w:ascii="Times New Roman" w:hAnsi="Times New Roman" w:cs="Times New Roman"/>
          <w:sz w:val="24"/>
          <w:szCs w:val="24"/>
        </w:rPr>
        <w:t xml:space="preserve"> are that -</w:t>
      </w:r>
    </w:p>
    <w:p w:rsidR="006469C9" w:rsidRPr="00E04001" w:rsidRDefault="006469C9" w:rsidP="006469C9">
      <w:pPr>
        <w:pStyle w:val="NoSpacing"/>
        <w:jc w:val="both"/>
        <w:rPr>
          <w:rFonts w:ascii="Times New Roman" w:hAnsi="Times New Roman" w:cs="Times New Roman"/>
          <w:sz w:val="24"/>
          <w:szCs w:val="24"/>
        </w:rPr>
      </w:pPr>
    </w:p>
    <w:p w:rsidR="006469C9" w:rsidRPr="00E04001" w:rsidRDefault="006469C9" w:rsidP="006469C9">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sz w:val="24"/>
          <w:szCs w:val="24"/>
        </w:rPr>
        <w:t>(</w:t>
      </w:r>
      <w:proofErr w:type="spellStart"/>
      <w:r w:rsidRPr="00E04001">
        <w:rPr>
          <w:rFonts w:ascii="Times New Roman" w:hAnsi="Times New Roman" w:cs="Times New Roman"/>
          <w:sz w:val="24"/>
          <w:szCs w:val="24"/>
        </w:rPr>
        <w:t>i</w:t>
      </w:r>
      <w:proofErr w:type="spellEnd"/>
      <w:r w:rsidRPr="00E04001">
        <w:rPr>
          <w:rFonts w:ascii="Times New Roman" w:hAnsi="Times New Roman" w:cs="Times New Roman"/>
          <w:sz w:val="24"/>
          <w:szCs w:val="24"/>
        </w:rPr>
        <w:t>)</w:t>
      </w:r>
      <w:r w:rsidRPr="00E04001">
        <w:rPr>
          <w:rFonts w:ascii="Times New Roman" w:hAnsi="Times New Roman" w:cs="Times New Roman"/>
          <w:sz w:val="24"/>
          <w:szCs w:val="24"/>
        </w:rPr>
        <w:tab/>
        <w:t>The “act or omission” must constitute a “</w:t>
      </w:r>
      <w:r w:rsidRPr="00E04001">
        <w:rPr>
          <w:rFonts w:ascii="Times New Roman" w:hAnsi="Times New Roman" w:cs="Times New Roman"/>
          <w:i/>
          <w:sz w:val="24"/>
          <w:szCs w:val="24"/>
        </w:rPr>
        <w:t xml:space="preserve">labour </w:t>
      </w:r>
      <w:r w:rsidRPr="00E04001">
        <w:rPr>
          <w:rFonts w:ascii="Times New Roman" w:hAnsi="Times New Roman" w:cs="Times New Roman"/>
          <w:sz w:val="24"/>
          <w:szCs w:val="24"/>
        </w:rPr>
        <w:t xml:space="preserve">practice”. An “act” or “omission” may refer to either a single act or a single inaction which may or may not have lasting consequences and having occurred during the subsistence of the employment relationship, that is, in the period between the conclusion of the contract of employment and its termination. The word </w:t>
      </w:r>
      <w:r w:rsidR="00D6649D" w:rsidRPr="00E04001">
        <w:rPr>
          <w:rFonts w:ascii="Times New Roman" w:hAnsi="Times New Roman" w:cs="Times New Roman"/>
          <w:sz w:val="24"/>
          <w:szCs w:val="24"/>
        </w:rPr>
        <w:t>“</w:t>
      </w:r>
      <w:r w:rsidRPr="00E04001">
        <w:rPr>
          <w:rFonts w:ascii="Times New Roman" w:hAnsi="Times New Roman" w:cs="Times New Roman"/>
          <w:sz w:val="24"/>
          <w:szCs w:val="24"/>
        </w:rPr>
        <w:t>practice</w:t>
      </w:r>
      <w:r w:rsidR="00D6649D" w:rsidRPr="00E04001">
        <w:rPr>
          <w:rFonts w:ascii="Times New Roman" w:hAnsi="Times New Roman" w:cs="Times New Roman"/>
          <w:sz w:val="24"/>
          <w:szCs w:val="24"/>
        </w:rPr>
        <w:t>”</w:t>
      </w:r>
      <w:r w:rsidRPr="00E04001">
        <w:rPr>
          <w:rFonts w:ascii="Times New Roman" w:hAnsi="Times New Roman" w:cs="Times New Roman"/>
          <w:sz w:val="24"/>
          <w:szCs w:val="24"/>
        </w:rPr>
        <w:t xml:space="preserve"> suggests that the employer must have actually done something or declined to do something.</w:t>
      </w:r>
    </w:p>
    <w:p w:rsidR="006469C9" w:rsidRPr="00E04001" w:rsidRDefault="006469C9" w:rsidP="006469C9">
      <w:pPr>
        <w:pStyle w:val="NoSpacing"/>
        <w:ind w:left="720"/>
        <w:jc w:val="both"/>
        <w:rPr>
          <w:rFonts w:ascii="Times New Roman" w:hAnsi="Times New Roman" w:cs="Times New Roman"/>
          <w:sz w:val="24"/>
          <w:szCs w:val="24"/>
        </w:rPr>
      </w:pPr>
    </w:p>
    <w:p w:rsidR="006469C9" w:rsidRPr="00E04001" w:rsidRDefault="006469C9" w:rsidP="006469C9">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sz w:val="24"/>
          <w:szCs w:val="24"/>
        </w:rPr>
        <w:t>(ii)</w:t>
      </w:r>
      <w:r w:rsidRPr="00E04001">
        <w:rPr>
          <w:rFonts w:ascii="Times New Roman" w:hAnsi="Times New Roman" w:cs="Times New Roman"/>
          <w:sz w:val="24"/>
          <w:szCs w:val="24"/>
        </w:rPr>
        <w:tab/>
        <w:t>The unfair labour practice can arise only if the employer does something or refrains from doing something (“act or omission”). In Zimbabwe the employer must have actually done something listed in Part III of the Act, which act or omission the employee claims the employer should have done or should have refrained from doing.</w:t>
      </w:r>
    </w:p>
    <w:p w:rsidR="006469C9" w:rsidRPr="00E04001" w:rsidRDefault="006469C9" w:rsidP="006469C9">
      <w:pPr>
        <w:pStyle w:val="NoSpacing"/>
        <w:ind w:left="1440" w:hanging="720"/>
        <w:jc w:val="both"/>
        <w:rPr>
          <w:rFonts w:ascii="Times New Roman" w:hAnsi="Times New Roman" w:cs="Times New Roman"/>
          <w:sz w:val="24"/>
          <w:szCs w:val="24"/>
        </w:rPr>
      </w:pPr>
    </w:p>
    <w:p w:rsidR="006469C9" w:rsidRPr="00E04001" w:rsidRDefault="006469C9" w:rsidP="006469C9">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rPr>
        <w:t>(iii)</w:t>
      </w:r>
      <w:r w:rsidRPr="00E04001">
        <w:rPr>
          <w:rFonts w:ascii="Times New Roman" w:hAnsi="Times New Roman" w:cs="Times New Roman"/>
        </w:rPr>
        <w:tab/>
      </w:r>
      <w:r w:rsidRPr="00E04001">
        <w:rPr>
          <w:rFonts w:ascii="Times New Roman" w:hAnsi="Times New Roman" w:cs="Times New Roman"/>
          <w:sz w:val="24"/>
          <w:szCs w:val="24"/>
        </w:rPr>
        <w:t>The unfair labour practice must be between an employer and an employee. In Zimbabwe</w:t>
      </w:r>
      <w:r w:rsidR="00D6649D" w:rsidRPr="00E04001">
        <w:rPr>
          <w:rFonts w:ascii="Times New Roman" w:hAnsi="Times New Roman" w:cs="Times New Roman"/>
          <w:sz w:val="24"/>
          <w:szCs w:val="24"/>
        </w:rPr>
        <w:t>,</w:t>
      </w:r>
      <w:r w:rsidRPr="00E04001">
        <w:rPr>
          <w:rFonts w:ascii="Times New Roman" w:hAnsi="Times New Roman" w:cs="Times New Roman"/>
          <w:sz w:val="24"/>
          <w:szCs w:val="24"/>
        </w:rPr>
        <w:t xml:space="preserve"> however, the unfair labour practice may be between the employee and a trade union, a workers’ committee or any other person for sexual conduct amounting to an unfair labour practice.</w:t>
      </w:r>
    </w:p>
    <w:p w:rsidR="006469C9" w:rsidRPr="00E04001" w:rsidRDefault="006469C9" w:rsidP="006469C9">
      <w:pPr>
        <w:pStyle w:val="NoSpacing"/>
        <w:ind w:left="1440" w:hanging="720"/>
        <w:jc w:val="both"/>
        <w:rPr>
          <w:rFonts w:ascii="Times New Roman" w:hAnsi="Times New Roman" w:cs="Times New Roman"/>
          <w:sz w:val="24"/>
          <w:szCs w:val="24"/>
        </w:rPr>
      </w:pPr>
    </w:p>
    <w:p w:rsidR="006469C9" w:rsidRPr="00E04001" w:rsidRDefault="006469C9" w:rsidP="006469C9">
      <w:pPr>
        <w:pStyle w:val="NoSpacing"/>
        <w:spacing w:line="480" w:lineRule="auto"/>
        <w:ind w:left="1440" w:hanging="720"/>
        <w:jc w:val="both"/>
        <w:rPr>
          <w:rFonts w:ascii="Times New Roman" w:hAnsi="Times New Roman" w:cs="Times New Roman"/>
          <w:sz w:val="24"/>
          <w:szCs w:val="24"/>
        </w:rPr>
      </w:pPr>
      <w:r w:rsidRPr="00E04001">
        <w:rPr>
          <w:rFonts w:ascii="Times New Roman" w:hAnsi="Times New Roman" w:cs="Times New Roman"/>
          <w:sz w:val="24"/>
          <w:szCs w:val="24"/>
        </w:rPr>
        <w:t>(iv)</w:t>
      </w:r>
      <w:r w:rsidRPr="00E04001">
        <w:rPr>
          <w:rFonts w:ascii="Times New Roman" w:hAnsi="Times New Roman" w:cs="Times New Roman"/>
          <w:sz w:val="24"/>
          <w:szCs w:val="24"/>
        </w:rPr>
        <w:tab/>
        <w:t xml:space="preserve">The unfair labour practice must involve one of the practices specified, for our purposes listed in Part III of the Act or declared to be so in terms of any other provision of the Act; and </w:t>
      </w:r>
    </w:p>
    <w:p w:rsidR="006469C9" w:rsidRPr="00E04001" w:rsidRDefault="006469C9" w:rsidP="006469C9">
      <w:pPr>
        <w:pStyle w:val="NoSpacing"/>
        <w:ind w:left="1440" w:hanging="720"/>
        <w:jc w:val="both"/>
        <w:rPr>
          <w:rFonts w:ascii="Times New Roman" w:hAnsi="Times New Roman" w:cs="Times New Roman"/>
          <w:sz w:val="24"/>
          <w:szCs w:val="24"/>
        </w:rPr>
      </w:pPr>
    </w:p>
    <w:p w:rsidR="006469C9" w:rsidRPr="00E04001" w:rsidRDefault="006469C9" w:rsidP="006469C9">
      <w:pPr>
        <w:pStyle w:val="NoSpacing"/>
        <w:spacing w:line="480" w:lineRule="auto"/>
        <w:ind w:left="720"/>
        <w:jc w:val="both"/>
        <w:rPr>
          <w:rFonts w:ascii="Times New Roman" w:hAnsi="Times New Roman" w:cs="Times New Roman"/>
          <w:sz w:val="24"/>
          <w:szCs w:val="24"/>
        </w:rPr>
      </w:pPr>
      <w:r w:rsidRPr="00E04001">
        <w:rPr>
          <w:rFonts w:ascii="Times New Roman" w:hAnsi="Times New Roman" w:cs="Times New Roman"/>
          <w:sz w:val="24"/>
          <w:szCs w:val="24"/>
        </w:rPr>
        <w:t>(v)</w:t>
      </w:r>
      <w:r w:rsidRPr="00E04001">
        <w:rPr>
          <w:rFonts w:ascii="Times New Roman" w:hAnsi="Times New Roman" w:cs="Times New Roman"/>
          <w:sz w:val="24"/>
          <w:szCs w:val="24"/>
        </w:rPr>
        <w:tab/>
        <w:t>The act or omission complained of must be unfair.</w:t>
      </w:r>
    </w:p>
    <w:p w:rsidR="00D6649D" w:rsidRPr="00E04001" w:rsidRDefault="00D6649D" w:rsidP="00D6649D">
      <w:pPr>
        <w:pStyle w:val="NoSpacing"/>
        <w:jc w:val="both"/>
        <w:rPr>
          <w:rFonts w:ascii="Times New Roman" w:hAnsi="Times New Roman" w:cs="Times New Roman"/>
          <w:sz w:val="24"/>
          <w:szCs w:val="24"/>
        </w:rPr>
      </w:pPr>
    </w:p>
    <w:p w:rsidR="006469C9" w:rsidRPr="00E04001" w:rsidRDefault="006469C9" w:rsidP="00DD148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See John Grogan: </w:t>
      </w:r>
      <w:r w:rsidR="00D6649D" w:rsidRPr="00E04001">
        <w:rPr>
          <w:rFonts w:ascii="Times New Roman" w:hAnsi="Times New Roman" w:cs="Times New Roman"/>
          <w:sz w:val="24"/>
          <w:szCs w:val="24"/>
        </w:rPr>
        <w:t>“</w:t>
      </w:r>
      <w:r w:rsidRPr="00E04001">
        <w:rPr>
          <w:rFonts w:ascii="Times New Roman" w:hAnsi="Times New Roman" w:cs="Times New Roman"/>
          <w:i/>
          <w:sz w:val="24"/>
          <w:szCs w:val="24"/>
        </w:rPr>
        <w:t>Employment Rights</w:t>
      </w:r>
      <w:r w:rsidR="00D6649D" w:rsidRPr="00E04001">
        <w:rPr>
          <w:rFonts w:ascii="Times New Roman" w:hAnsi="Times New Roman" w:cs="Times New Roman"/>
          <w:sz w:val="24"/>
          <w:szCs w:val="24"/>
        </w:rPr>
        <w:t>”</w:t>
      </w:r>
      <w:r w:rsidR="00DD148F" w:rsidRPr="00E04001">
        <w:rPr>
          <w:rFonts w:ascii="Times New Roman" w:hAnsi="Times New Roman" w:cs="Times New Roman"/>
          <w:sz w:val="24"/>
          <w:szCs w:val="24"/>
        </w:rPr>
        <w:t xml:space="preserve"> </w:t>
      </w:r>
      <w:r w:rsidR="000526BC" w:rsidRPr="00E04001">
        <w:rPr>
          <w:rFonts w:ascii="Times New Roman" w:hAnsi="Times New Roman" w:cs="Times New Roman"/>
          <w:sz w:val="24"/>
          <w:szCs w:val="24"/>
        </w:rPr>
        <w:t>1 ed Juta pp 93-97.</w:t>
      </w:r>
    </w:p>
    <w:p w:rsidR="00D6649D" w:rsidRPr="00E04001" w:rsidRDefault="00D6649D" w:rsidP="00BB03B7">
      <w:pPr>
        <w:pStyle w:val="NoSpacing"/>
        <w:jc w:val="both"/>
        <w:rPr>
          <w:rFonts w:ascii="Times New Roman" w:hAnsi="Times New Roman" w:cs="Times New Roman"/>
          <w:sz w:val="24"/>
          <w:szCs w:val="24"/>
        </w:rPr>
      </w:pPr>
    </w:p>
    <w:p w:rsidR="006469C9" w:rsidRPr="00E04001" w:rsidRDefault="00BB03B7" w:rsidP="00DD148F">
      <w:pPr>
        <w:pStyle w:val="NoSpacing"/>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John Grogan </w:t>
      </w:r>
      <w:r w:rsidRPr="00E04001">
        <w:rPr>
          <w:rFonts w:ascii="Times New Roman" w:hAnsi="Times New Roman" w:cs="Times New Roman"/>
          <w:i/>
          <w:sz w:val="24"/>
          <w:szCs w:val="24"/>
        </w:rPr>
        <w:t>supra</w:t>
      </w:r>
      <w:r w:rsidRPr="00E04001">
        <w:rPr>
          <w:rFonts w:ascii="Times New Roman" w:hAnsi="Times New Roman" w:cs="Times New Roman"/>
          <w:sz w:val="24"/>
          <w:szCs w:val="24"/>
        </w:rPr>
        <w:t xml:space="preserve"> states</w:t>
      </w:r>
      <w:r w:rsidR="000526BC" w:rsidRPr="00E04001">
        <w:rPr>
          <w:rFonts w:ascii="Times New Roman" w:hAnsi="Times New Roman" w:cs="Times New Roman"/>
          <w:sz w:val="24"/>
          <w:szCs w:val="24"/>
        </w:rPr>
        <w:t xml:space="preserve"> at p 98</w:t>
      </w:r>
      <w:r w:rsidRPr="00E04001">
        <w:rPr>
          <w:rFonts w:ascii="Times New Roman" w:hAnsi="Times New Roman" w:cs="Times New Roman"/>
          <w:sz w:val="24"/>
          <w:szCs w:val="24"/>
        </w:rPr>
        <w:t xml:space="preserve"> that:</w:t>
      </w:r>
    </w:p>
    <w:p w:rsidR="00BB03B7" w:rsidRPr="00E04001" w:rsidRDefault="00BB03B7" w:rsidP="00BB03B7">
      <w:pPr>
        <w:pStyle w:val="NoSpacing"/>
        <w:jc w:val="both"/>
        <w:rPr>
          <w:rFonts w:ascii="Times New Roman" w:hAnsi="Times New Roman" w:cs="Times New Roman"/>
          <w:sz w:val="24"/>
          <w:szCs w:val="24"/>
        </w:rPr>
      </w:pPr>
    </w:p>
    <w:p w:rsidR="00BB03B7" w:rsidRPr="00E04001" w:rsidRDefault="00BB03B7" w:rsidP="00BB03B7">
      <w:pPr>
        <w:pStyle w:val="NoSpacing"/>
        <w:jc w:val="both"/>
        <w:rPr>
          <w:rFonts w:ascii="Times New Roman" w:hAnsi="Times New Roman" w:cs="Times New Roman"/>
          <w:sz w:val="24"/>
          <w:szCs w:val="24"/>
        </w:rPr>
      </w:pPr>
    </w:p>
    <w:p w:rsidR="006469C9" w:rsidRPr="00E04001" w:rsidRDefault="00BB03B7" w:rsidP="006469C9">
      <w:pPr>
        <w:pStyle w:val="NoSpacing"/>
        <w:ind w:left="720"/>
        <w:jc w:val="both"/>
        <w:rPr>
          <w:rFonts w:ascii="Times New Roman" w:hAnsi="Times New Roman" w:cs="Times New Roman"/>
        </w:rPr>
      </w:pPr>
      <w:r w:rsidRPr="00E04001">
        <w:rPr>
          <w:rFonts w:ascii="Times New Roman" w:hAnsi="Times New Roman" w:cs="Times New Roman"/>
        </w:rPr>
        <w:t>“</w:t>
      </w:r>
      <w:r w:rsidR="006469C9" w:rsidRPr="00E04001">
        <w:rPr>
          <w:rFonts w:ascii="Times New Roman" w:hAnsi="Times New Roman" w:cs="Times New Roman"/>
        </w:rPr>
        <w:t xml:space="preserve">Considerations of fairness normally arise in situations where one person has power to dispense or deny favours to others. The fair labour practice is concerned with the kind of favours employers are able to bestow on employees – positions, benefits and sanctions for </w:t>
      </w:r>
      <w:r w:rsidR="00C63F64" w:rsidRPr="00E04001">
        <w:rPr>
          <w:rFonts w:ascii="Times New Roman" w:hAnsi="Times New Roman" w:cs="Times New Roman"/>
        </w:rPr>
        <w:t>ill-discipline</w:t>
      </w:r>
      <w:r w:rsidR="006469C9" w:rsidRPr="00E04001">
        <w:rPr>
          <w:rFonts w:ascii="Times New Roman" w:hAnsi="Times New Roman" w:cs="Times New Roman"/>
        </w:rPr>
        <w:t>. Relief for unfair labour practices is designed to ensure that employers do not abuse their power to bestow or withhold</w:t>
      </w:r>
      <w:r w:rsidRPr="00E04001">
        <w:rPr>
          <w:rFonts w:ascii="Times New Roman" w:hAnsi="Times New Roman" w:cs="Times New Roman"/>
        </w:rPr>
        <w:t xml:space="preserve"> </w:t>
      </w:r>
      <w:r w:rsidR="006469C9" w:rsidRPr="00E04001">
        <w:rPr>
          <w:rFonts w:ascii="Times New Roman" w:hAnsi="Times New Roman" w:cs="Times New Roman"/>
        </w:rPr>
        <w:t>favours and benefits, or impose discipline in an unfair manner. In this sense, the right to fair labour practices is a check on employer unilateralism.”</w:t>
      </w:r>
    </w:p>
    <w:p w:rsidR="006469C9" w:rsidRPr="00E04001" w:rsidRDefault="006469C9" w:rsidP="006469C9">
      <w:pPr>
        <w:pStyle w:val="NoSpacing"/>
        <w:spacing w:line="480" w:lineRule="auto"/>
        <w:jc w:val="both"/>
        <w:rPr>
          <w:rFonts w:ascii="Times New Roman" w:hAnsi="Times New Roman" w:cs="Times New Roman"/>
          <w:sz w:val="24"/>
          <w:szCs w:val="24"/>
        </w:rPr>
      </w:pPr>
    </w:p>
    <w:p w:rsidR="006469C9" w:rsidRPr="00E04001" w:rsidRDefault="00BB03B7" w:rsidP="006469C9">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In the founding affidavit the applicants </w:t>
      </w:r>
      <w:r w:rsidR="006469C9" w:rsidRPr="00E04001">
        <w:rPr>
          <w:rFonts w:ascii="Times New Roman" w:hAnsi="Times New Roman" w:cs="Times New Roman"/>
          <w:sz w:val="24"/>
          <w:szCs w:val="24"/>
        </w:rPr>
        <w:t>sa</w:t>
      </w:r>
      <w:r w:rsidRPr="00E04001">
        <w:rPr>
          <w:rFonts w:ascii="Times New Roman" w:hAnsi="Times New Roman" w:cs="Times New Roman"/>
          <w:sz w:val="24"/>
          <w:szCs w:val="24"/>
        </w:rPr>
        <w:t>i</w:t>
      </w:r>
      <w:r w:rsidR="006469C9" w:rsidRPr="00E04001">
        <w:rPr>
          <w:rFonts w:ascii="Times New Roman" w:hAnsi="Times New Roman" w:cs="Times New Roman"/>
          <w:sz w:val="24"/>
          <w:szCs w:val="24"/>
        </w:rPr>
        <w:t>d:</w:t>
      </w:r>
    </w:p>
    <w:p w:rsidR="006469C9" w:rsidRPr="00E04001" w:rsidRDefault="006469C9" w:rsidP="006469C9">
      <w:pPr>
        <w:pStyle w:val="NoSpacing"/>
        <w:jc w:val="both"/>
        <w:rPr>
          <w:rFonts w:ascii="Times New Roman" w:hAnsi="Times New Roman" w:cs="Times New Roman"/>
          <w:sz w:val="24"/>
          <w:szCs w:val="24"/>
        </w:rPr>
      </w:pPr>
    </w:p>
    <w:p w:rsidR="00AE22C7" w:rsidRPr="00E04001" w:rsidRDefault="006469C9" w:rsidP="0065693B">
      <w:pPr>
        <w:pStyle w:val="NoSpacing"/>
        <w:ind w:left="1440" w:hanging="720"/>
        <w:jc w:val="both"/>
        <w:rPr>
          <w:rFonts w:ascii="Times New Roman" w:hAnsi="Times New Roman" w:cs="Times New Roman"/>
        </w:rPr>
      </w:pPr>
      <w:r w:rsidRPr="00E04001">
        <w:rPr>
          <w:rFonts w:ascii="Times New Roman" w:hAnsi="Times New Roman" w:cs="Times New Roman"/>
        </w:rPr>
        <w:t>“32.</w:t>
      </w:r>
      <w:r w:rsidR="0065693B" w:rsidRPr="00E04001">
        <w:rPr>
          <w:rFonts w:ascii="Times New Roman" w:hAnsi="Times New Roman" w:cs="Times New Roman"/>
        </w:rPr>
        <w:tab/>
      </w:r>
      <w:r w:rsidRPr="00E04001">
        <w:rPr>
          <w:rFonts w:ascii="Times New Roman" w:hAnsi="Times New Roman" w:cs="Times New Roman"/>
        </w:rPr>
        <w:t xml:space="preserve">The effect of the amendment is to have implications on (the) applicants’ right to the protection of the law as set out in section 56(1) of the Constitution. This is because the law opens up (the) applicants to a monetary claim in the absence of a sound legal or commercial basis. </w:t>
      </w:r>
      <w:r w:rsidRPr="00E04001">
        <w:rPr>
          <w:rFonts w:ascii="Times New Roman" w:hAnsi="Times New Roman" w:cs="Times New Roman"/>
          <w:u w:val="single"/>
        </w:rPr>
        <w:t>It also constitutes an unfair labour practice in violation of section</w:t>
      </w:r>
      <w:r w:rsidR="0065693B" w:rsidRPr="00E04001">
        <w:rPr>
          <w:rFonts w:ascii="Times New Roman" w:hAnsi="Times New Roman" w:cs="Times New Roman"/>
          <w:u w:val="single"/>
        </w:rPr>
        <w:t> </w:t>
      </w:r>
      <w:r w:rsidRPr="00E04001">
        <w:rPr>
          <w:rFonts w:ascii="Times New Roman" w:hAnsi="Times New Roman" w:cs="Times New Roman"/>
          <w:u w:val="single"/>
        </w:rPr>
        <w:t>65(1) of the Constitution in that it requires an employer to pay from monies that are not in existence.</w:t>
      </w:r>
      <w:r w:rsidRPr="00E04001">
        <w:rPr>
          <w:rFonts w:ascii="Times New Roman" w:hAnsi="Times New Roman" w:cs="Times New Roman"/>
        </w:rPr>
        <w:t xml:space="preserve"> … ”. (my emphasis)”</w:t>
      </w:r>
    </w:p>
    <w:p w:rsidR="006D09A6" w:rsidRPr="00E04001" w:rsidRDefault="006D09A6" w:rsidP="006D09A6">
      <w:pPr>
        <w:pStyle w:val="NoSpacing"/>
        <w:jc w:val="both"/>
        <w:rPr>
          <w:rFonts w:ascii="Times New Roman" w:hAnsi="Times New Roman" w:cs="Times New Roman"/>
          <w:sz w:val="24"/>
          <w:szCs w:val="24"/>
        </w:rPr>
      </w:pPr>
    </w:p>
    <w:p w:rsidR="006D09A6" w:rsidRPr="00E04001" w:rsidRDefault="006D09A6" w:rsidP="006D09A6">
      <w:pPr>
        <w:pStyle w:val="NoSpacing"/>
        <w:spacing w:line="480" w:lineRule="auto"/>
        <w:jc w:val="both"/>
        <w:rPr>
          <w:rFonts w:ascii="Times New Roman" w:hAnsi="Times New Roman" w:cs="Times New Roman"/>
          <w:sz w:val="24"/>
          <w:szCs w:val="24"/>
        </w:rPr>
      </w:pPr>
    </w:p>
    <w:p w:rsidR="00AE22C7" w:rsidRPr="00E04001" w:rsidRDefault="00AE22C7" w:rsidP="006D09A6">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776F7C" w:rsidRPr="00E04001">
        <w:rPr>
          <w:rFonts w:ascii="Times New Roman" w:hAnsi="Times New Roman" w:cs="Times New Roman"/>
          <w:sz w:val="24"/>
          <w:szCs w:val="24"/>
        </w:rPr>
        <w:t>What is complained of by the applicant</w:t>
      </w:r>
      <w:r w:rsidR="00C363A6" w:rsidRPr="00E04001">
        <w:rPr>
          <w:rFonts w:ascii="Times New Roman" w:hAnsi="Times New Roman" w:cs="Times New Roman"/>
          <w:sz w:val="24"/>
          <w:szCs w:val="24"/>
        </w:rPr>
        <w:t>s</w:t>
      </w:r>
      <w:r w:rsidR="00776F7C" w:rsidRPr="00E04001">
        <w:rPr>
          <w:rFonts w:ascii="Times New Roman" w:hAnsi="Times New Roman" w:cs="Times New Roman"/>
          <w:sz w:val="24"/>
          <w:szCs w:val="24"/>
        </w:rPr>
        <w:t xml:space="preserve"> as </w:t>
      </w:r>
      <w:r w:rsidR="006D09A6" w:rsidRPr="00E04001">
        <w:rPr>
          <w:rFonts w:ascii="Times New Roman" w:hAnsi="Times New Roman" w:cs="Times New Roman"/>
          <w:sz w:val="24"/>
          <w:szCs w:val="24"/>
        </w:rPr>
        <w:t xml:space="preserve">unfair labour practice </w:t>
      </w:r>
      <w:r w:rsidR="00776F7C" w:rsidRPr="00E04001">
        <w:rPr>
          <w:rFonts w:ascii="Times New Roman" w:hAnsi="Times New Roman" w:cs="Times New Roman"/>
          <w:sz w:val="24"/>
          <w:szCs w:val="24"/>
        </w:rPr>
        <w:t xml:space="preserve">is the </w:t>
      </w:r>
      <w:r w:rsidR="00D82811" w:rsidRPr="00E04001">
        <w:rPr>
          <w:rFonts w:ascii="Times New Roman" w:hAnsi="Times New Roman" w:cs="Times New Roman"/>
          <w:sz w:val="24"/>
          <w:szCs w:val="24"/>
        </w:rPr>
        <w:t xml:space="preserve">retrospective </w:t>
      </w:r>
      <w:r w:rsidR="00776F7C" w:rsidRPr="00E04001">
        <w:rPr>
          <w:rFonts w:ascii="Times New Roman" w:hAnsi="Times New Roman" w:cs="Times New Roman"/>
          <w:sz w:val="24"/>
          <w:szCs w:val="24"/>
        </w:rPr>
        <w:t>imposition by the Legislature on employers who terminated their employees</w:t>
      </w:r>
      <w:r w:rsidR="00EF6116" w:rsidRPr="00E04001">
        <w:rPr>
          <w:rFonts w:ascii="Times New Roman" w:hAnsi="Times New Roman" w:cs="Times New Roman"/>
          <w:sz w:val="24"/>
          <w:szCs w:val="24"/>
        </w:rPr>
        <w:t>’ contracts</w:t>
      </w:r>
      <w:r w:rsidR="00776F7C" w:rsidRPr="00E04001">
        <w:rPr>
          <w:rFonts w:ascii="Times New Roman" w:hAnsi="Times New Roman" w:cs="Times New Roman"/>
          <w:sz w:val="24"/>
          <w:szCs w:val="24"/>
        </w:rPr>
        <w:t xml:space="preserve"> on notice of the obligation to pay the</w:t>
      </w:r>
      <w:r w:rsidR="00D82811" w:rsidRPr="00E04001">
        <w:rPr>
          <w:rFonts w:ascii="Times New Roman" w:hAnsi="Times New Roman" w:cs="Times New Roman"/>
          <w:sz w:val="24"/>
          <w:szCs w:val="24"/>
        </w:rPr>
        <w:t>m</w:t>
      </w:r>
      <w:r w:rsidR="00776F7C" w:rsidRPr="00E04001">
        <w:rPr>
          <w:rFonts w:ascii="Times New Roman" w:hAnsi="Times New Roman" w:cs="Times New Roman"/>
          <w:sz w:val="24"/>
          <w:szCs w:val="24"/>
        </w:rPr>
        <w:t xml:space="preserve"> a minimum retrenchment package. </w:t>
      </w:r>
      <w:r w:rsidR="0022222B" w:rsidRPr="00E04001">
        <w:rPr>
          <w:rFonts w:ascii="Times New Roman" w:hAnsi="Times New Roman" w:cs="Times New Roman"/>
          <w:sz w:val="24"/>
          <w:szCs w:val="24"/>
        </w:rPr>
        <w:t xml:space="preserve">The employees would be receiving payment of minimum retrenchment packages </w:t>
      </w:r>
      <w:r w:rsidR="00DE2E1D" w:rsidRPr="00E04001">
        <w:rPr>
          <w:rFonts w:ascii="Times New Roman" w:hAnsi="Times New Roman" w:cs="Times New Roman"/>
          <w:sz w:val="24"/>
          <w:szCs w:val="24"/>
        </w:rPr>
        <w:t>as a matter of right in terms of s 12C of the Act. That cannot be called a</w:t>
      </w:r>
      <w:r w:rsidR="00B34956" w:rsidRPr="00E04001">
        <w:rPr>
          <w:rFonts w:ascii="Times New Roman" w:hAnsi="Times New Roman" w:cs="Times New Roman"/>
          <w:sz w:val="24"/>
          <w:szCs w:val="24"/>
        </w:rPr>
        <w:t>n unfair</w:t>
      </w:r>
      <w:r w:rsidR="00DE2E1D" w:rsidRPr="00E04001">
        <w:rPr>
          <w:rFonts w:ascii="Times New Roman" w:hAnsi="Times New Roman" w:cs="Times New Roman"/>
          <w:sz w:val="24"/>
          <w:szCs w:val="24"/>
        </w:rPr>
        <w:t xml:space="preserve"> labour practice.</w:t>
      </w:r>
      <w:r w:rsidR="00D82811" w:rsidRPr="00E04001">
        <w:rPr>
          <w:rFonts w:ascii="Times New Roman" w:hAnsi="Times New Roman" w:cs="Times New Roman"/>
          <w:sz w:val="24"/>
          <w:szCs w:val="24"/>
        </w:rPr>
        <w:t xml:space="preserve"> The fact that an employer has no money with which to discharge the obligation to the employee </w:t>
      </w:r>
      <w:r w:rsidR="00EF6116" w:rsidRPr="00E04001">
        <w:rPr>
          <w:rFonts w:ascii="Times New Roman" w:hAnsi="Times New Roman" w:cs="Times New Roman"/>
          <w:sz w:val="24"/>
          <w:szCs w:val="24"/>
        </w:rPr>
        <w:t xml:space="preserve">whose contract </w:t>
      </w:r>
      <w:r w:rsidR="00D82811" w:rsidRPr="00E04001">
        <w:rPr>
          <w:rFonts w:ascii="Times New Roman" w:hAnsi="Times New Roman" w:cs="Times New Roman"/>
          <w:sz w:val="24"/>
          <w:szCs w:val="24"/>
        </w:rPr>
        <w:t>was terminated on notice does not</w:t>
      </w:r>
      <w:r w:rsidR="00D82811" w:rsidRPr="00E04001">
        <w:rPr>
          <w:rFonts w:ascii="Times New Roman" w:hAnsi="Times New Roman" w:cs="Times New Roman"/>
          <w:color w:val="FF0000"/>
          <w:sz w:val="24"/>
          <w:szCs w:val="24"/>
        </w:rPr>
        <w:t xml:space="preserve"> </w:t>
      </w:r>
      <w:r w:rsidR="00D82811" w:rsidRPr="00E04001">
        <w:rPr>
          <w:rFonts w:ascii="Times New Roman" w:hAnsi="Times New Roman" w:cs="Times New Roman"/>
          <w:sz w:val="24"/>
          <w:szCs w:val="24"/>
        </w:rPr>
        <w:t>make the obligation invalid.</w:t>
      </w:r>
    </w:p>
    <w:p w:rsidR="0042046E" w:rsidRPr="00E04001" w:rsidRDefault="0042046E" w:rsidP="006D09A6">
      <w:pPr>
        <w:pStyle w:val="NoSpacing"/>
        <w:spacing w:line="480" w:lineRule="auto"/>
        <w:jc w:val="both"/>
        <w:rPr>
          <w:rFonts w:ascii="Times New Roman" w:hAnsi="Times New Roman" w:cs="Times New Roman"/>
          <w:sz w:val="24"/>
          <w:szCs w:val="24"/>
        </w:rPr>
      </w:pPr>
    </w:p>
    <w:p w:rsidR="00207997" w:rsidRPr="00E04001" w:rsidRDefault="0042046E" w:rsidP="00F15A0E">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Section 12</w:t>
      </w:r>
      <w:proofErr w:type="gramStart"/>
      <w:r w:rsidRPr="00E04001">
        <w:rPr>
          <w:rFonts w:ascii="Times New Roman" w:hAnsi="Times New Roman" w:cs="Times New Roman"/>
          <w:sz w:val="24"/>
          <w:szCs w:val="24"/>
        </w:rPr>
        <w:t>C(</w:t>
      </w:r>
      <w:proofErr w:type="gramEnd"/>
      <w:r w:rsidRPr="00E04001">
        <w:rPr>
          <w:rFonts w:ascii="Times New Roman" w:hAnsi="Times New Roman" w:cs="Times New Roman"/>
          <w:sz w:val="24"/>
          <w:szCs w:val="24"/>
        </w:rPr>
        <w:t xml:space="preserve">2) of the Act is consistent with international best practices. </w:t>
      </w:r>
      <w:r w:rsidR="00207997" w:rsidRPr="00E04001">
        <w:rPr>
          <w:rFonts w:ascii="Times New Roman" w:hAnsi="Times New Roman" w:cs="Times New Roman"/>
          <w:sz w:val="24"/>
          <w:szCs w:val="24"/>
        </w:rPr>
        <w:t xml:space="preserve">The International Labour Organisation (“ILO”) Convention 158 </w:t>
      </w:r>
      <w:r w:rsidR="00F15A0E" w:rsidRPr="00E04001">
        <w:rPr>
          <w:rFonts w:ascii="Times New Roman" w:hAnsi="Times New Roman" w:cs="Times New Roman"/>
          <w:sz w:val="24"/>
          <w:szCs w:val="24"/>
        </w:rPr>
        <w:t>(</w:t>
      </w:r>
      <w:r w:rsidR="003E706F" w:rsidRPr="00E04001">
        <w:rPr>
          <w:rFonts w:ascii="Times New Roman" w:hAnsi="Times New Roman" w:cs="Times New Roman"/>
          <w:sz w:val="24"/>
          <w:szCs w:val="24"/>
        </w:rPr>
        <w:t>“the Convention”</w:t>
      </w:r>
      <w:r w:rsidR="00F15A0E" w:rsidRPr="00E04001">
        <w:rPr>
          <w:rFonts w:ascii="Times New Roman" w:hAnsi="Times New Roman" w:cs="Times New Roman"/>
          <w:sz w:val="24"/>
          <w:szCs w:val="24"/>
        </w:rPr>
        <w:t>)</w:t>
      </w:r>
      <w:r w:rsidR="003E706F" w:rsidRPr="00E04001">
        <w:rPr>
          <w:rFonts w:ascii="Times New Roman" w:hAnsi="Times New Roman" w:cs="Times New Roman"/>
          <w:color w:val="FF0000"/>
          <w:sz w:val="24"/>
          <w:szCs w:val="24"/>
        </w:rPr>
        <w:t xml:space="preserve"> </w:t>
      </w:r>
      <w:r w:rsidR="00207997" w:rsidRPr="00E04001">
        <w:rPr>
          <w:rFonts w:ascii="Times New Roman" w:hAnsi="Times New Roman" w:cs="Times New Roman"/>
          <w:sz w:val="24"/>
          <w:szCs w:val="24"/>
        </w:rPr>
        <w:t xml:space="preserve">contains principles which have </w:t>
      </w:r>
      <w:r w:rsidR="00207997" w:rsidRPr="00E04001">
        <w:rPr>
          <w:rFonts w:ascii="Times New Roman" w:hAnsi="Times New Roman" w:cs="Times New Roman"/>
          <w:sz w:val="24"/>
          <w:szCs w:val="24"/>
        </w:rPr>
        <w:lastRenderedPageBreak/>
        <w:t xml:space="preserve">been accepted at international level on how employees whose contracts of employment have been terminated on notice at the initiative of employers must be treated under national law. </w:t>
      </w:r>
    </w:p>
    <w:p w:rsidR="00207997" w:rsidRPr="00E04001" w:rsidRDefault="00207997" w:rsidP="006D09A6">
      <w:pPr>
        <w:pStyle w:val="NoSpacing"/>
        <w:spacing w:line="480" w:lineRule="auto"/>
        <w:jc w:val="both"/>
        <w:rPr>
          <w:rFonts w:ascii="Times New Roman" w:hAnsi="Times New Roman" w:cs="Times New Roman"/>
          <w:sz w:val="24"/>
          <w:szCs w:val="24"/>
        </w:rPr>
      </w:pPr>
    </w:p>
    <w:p w:rsidR="0042046E" w:rsidRPr="00E04001" w:rsidRDefault="0042046E" w:rsidP="00207997">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 xml:space="preserve">Article 12(1) of the </w:t>
      </w:r>
      <w:r w:rsidR="00773BEC" w:rsidRPr="00E04001">
        <w:rPr>
          <w:rFonts w:ascii="Times New Roman" w:hAnsi="Times New Roman" w:cs="Times New Roman"/>
          <w:sz w:val="24"/>
          <w:szCs w:val="24"/>
        </w:rPr>
        <w:t>Convention provides:</w:t>
      </w:r>
    </w:p>
    <w:p w:rsidR="00773BEC" w:rsidRPr="00E04001" w:rsidRDefault="00773BEC" w:rsidP="00773BEC">
      <w:pPr>
        <w:pStyle w:val="NoSpacing"/>
        <w:jc w:val="both"/>
        <w:rPr>
          <w:rFonts w:ascii="Times New Roman" w:hAnsi="Times New Roman" w:cs="Times New Roman"/>
          <w:sz w:val="24"/>
          <w:szCs w:val="24"/>
        </w:rPr>
      </w:pPr>
    </w:p>
    <w:p w:rsidR="00773BEC" w:rsidRPr="00E04001" w:rsidRDefault="00773BEC" w:rsidP="00773BEC">
      <w:pPr>
        <w:pStyle w:val="NoSpacing"/>
        <w:ind w:left="720"/>
        <w:jc w:val="both"/>
        <w:rPr>
          <w:rFonts w:ascii="Times New Roman" w:hAnsi="Times New Roman" w:cs="Times New Roman"/>
        </w:rPr>
      </w:pPr>
      <w:r w:rsidRPr="00E04001">
        <w:rPr>
          <w:rFonts w:ascii="Times New Roman" w:hAnsi="Times New Roman" w:cs="Times New Roman"/>
        </w:rPr>
        <w:tab/>
        <w:t>“</w:t>
      </w:r>
      <w:r w:rsidR="00DB6EA9" w:rsidRPr="00E04001">
        <w:rPr>
          <w:rFonts w:ascii="Times New Roman" w:hAnsi="Times New Roman" w:cs="Times New Roman"/>
        </w:rPr>
        <w:t>12(1)</w:t>
      </w:r>
      <w:r w:rsidR="00DB6EA9" w:rsidRPr="00E04001">
        <w:rPr>
          <w:rFonts w:ascii="Times New Roman" w:hAnsi="Times New Roman" w:cs="Times New Roman"/>
        </w:rPr>
        <w:tab/>
      </w:r>
      <w:r w:rsidRPr="00E04001">
        <w:rPr>
          <w:rFonts w:ascii="Times New Roman" w:hAnsi="Times New Roman" w:cs="Times New Roman"/>
        </w:rPr>
        <w:t>A worker whose employment has been terminated shall be entitled, in accordance with national law and practice, to –</w:t>
      </w:r>
    </w:p>
    <w:p w:rsidR="00773BEC" w:rsidRPr="00E04001" w:rsidRDefault="00773BEC" w:rsidP="00773BEC">
      <w:pPr>
        <w:pStyle w:val="NoSpacing"/>
        <w:ind w:left="720"/>
        <w:jc w:val="both"/>
        <w:rPr>
          <w:rFonts w:ascii="Times New Roman" w:hAnsi="Times New Roman" w:cs="Times New Roman"/>
        </w:rPr>
      </w:pPr>
    </w:p>
    <w:p w:rsidR="00773BEC" w:rsidRPr="00E04001" w:rsidRDefault="00773BEC" w:rsidP="000816FE">
      <w:pPr>
        <w:pStyle w:val="NoSpacing"/>
        <w:ind w:left="2160" w:hanging="720"/>
        <w:jc w:val="both"/>
        <w:rPr>
          <w:rFonts w:ascii="Times New Roman" w:hAnsi="Times New Roman" w:cs="Times New Roman"/>
          <w:sz w:val="24"/>
          <w:szCs w:val="24"/>
        </w:rPr>
      </w:pPr>
      <w:r w:rsidRPr="00E04001">
        <w:rPr>
          <w:rFonts w:ascii="Times New Roman" w:hAnsi="Times New Roman" w:cs="Times New Roman"/>
        </w:rPr>
        <w:t>(a)</w:t>
      </w:r>
      <w:r w:rsidRPr="00E04001">
        <w:rPr>
          <w:rFonts w:ascii="Times New Roman" w:hAnsi="Times New Roman" w:cs="Times New Roman"/>
        </w:rPr>
        <w:tab/>
      </w:r>
      <w:r w:rsidR="000816FE" w:rsidRPr="00E04001">
        <w:rPr>
          <w:rFonts w:ascii="Times New Roman" w:hAnsi="Times New Roman" w:cs="Times New Roman"/>
        </w:rPr>
        <w:t xml:space="preserve">a severance allowance or other separation benefits, the amount of which shall be based, </w:t>
      </w:r>
      <w:r w:rsidR="000816FE" w:rsidRPr="00E04001">
        <w:rPr>
          <w:rFonts w:ascii="Times New Roman" w:hAnsi="Times New Roman" w:cs="Times New Roman"/>
          <w:i/>
        </w:rPr>
        <w:t>inter alia</w:t>
      </w:r>
      <w:r w:rsidR="000816FE" w:rsidRPr="00E04001">
        <w:rPr>
          <w:rFonts w:ascii="Times New Roman" w:hAnsi="Times New Roman" w:cs="Times New Roman"/>
        </w:rPr>
        <w:t>, on length of service and the level of wages and paid directly by the employer …”.</w:t>
      </w:r>
    </w:p>
    <w:p w:rsidR="000816FE" w:rsidRPr="00E04001" w:rsidRDefault="000816FE" w:rsidP="000816FE">
      <w:pPr>
        <w:pStyle w:val="NoSpacing"/>
        <w:spacing w:line="480" w:lineRule="auto"/>
        <w:jc w:val="both"/>
        <w:rPr>
          <w:rFonts w:ascii="Times New Roman" w:hAnsi="Times New Roman" w:cs="Times New Roman"/>
          <w:sz w:val="24"/>
          <w:szCs w:val="24"/>
        </w:rPr>
      </w:pPr>
    </w:p>
    <w:p w:rsidR="000816FE" w:rsidRPr="00E04001" w:rsidRDefault="0022590D" w:rsidP="000816FE">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Section 12</w:t>
      </w:r>
      <w:proofErr w:type="gramStart"/>
      <w:r w:rsidRPr="00E04001">
        <w:rPr>
          <w:rFonts w:ascii="Times New Roman" w:hAnsi="Times New Roman" w:cs="Times New Roman"/>
          <w:sz w:val="24"/>
          <w:szCs w:val="24"/>
        </w:rPr>
        <w:t>C(</w:t>
      </w:r>
      <w:proofErr w:type="gramEnd"/>
      <w:r w:rsidRPr="00E04001">
        <w:rPr>
          <w:rFonts w:ascii="Times New Roman" w:hAnsi="Times New Roman" w:cs="Times New Roman"/>
          <w:sz w:val="24"/>
          <w:szCs w:val="24"/>
        </w:rPr>
        <w:t xml:space="preserve">2) of the Act </w:t>
      </w:r>
      <w:r w:rsidR="001A4A4B" w:rsidRPr="00E04001">
        <w:rPr>
          <w:rFonts w:ascii="Times New Roman" w:hAnsi="Times New Roman" w:cs="Times New Roman"/>
          <w:sz w:val="24"/>
          <w:szCs w:val="24"/>
        </w:rPr>
        <w:t>gives effect to</w:t>
      </w:r>
      <w:r w:rsidRPr="00E04001">
        <w:rPr>
          <w:rFonts w:ascii="Times New Roman" w:hAnsi="Times New Roman" w:cs="Times New Roman"/>
          <w:sz w:val="24"/>
          <w:szCs w:val="24"/>
        </w:rPr>
        <w:t xml:space="preserve"> the purpose of Article 12(1) of </w:t>
      </w:r>
      <w:r w:rsidR="00F15A0E" w:rsidRPr="00E04001">
        <w:rPr>
          <w:rFonts w:ascii="Times New Roman" w:hAnsi="Times New Roman" w:cs="Times New Roman"/>
          <w:sz w:val="24"/>
          <w:szCs w:val="24"/>
        </w:rPr>
        <w:t>the</w:t>
      </w:r>
      <w:r w:rsidRPr="00E04001">
        <w:rPr>
          <w:rFonts w:ascii="Times New Roman" w:hAnsi="Times New Roman" w:cs="Times New Roman"/>
          <w:sz w:val="24"/>
          <w:szCs w:val="24"/>
        </w:rPr>
        <w:t xml:space="preserve"> Convention of </w:t>
      </w:r>
      <w:r w:rsidR="00DB6EA9" w:rsidRPr="00E04001">
        <w:rPr>
          <w:rFonts w:ascii="Times New Roman" w:hAnsi="Times New Roman" w:cs="Times New Roman"/>
          <w:sz w:val="24"/>
          <w:szCs w:val="24"/>
        </w:rPr>
        <w:t xml:space="preserve">ensuring that </w:t>
      </w:r>
      <w:r w:rsidRPr="00E04001">
        <w:rPr>
          <w:rFonts w:ascii="Times New Roman" w:hAnsi="Times New Roman" w:cs="Times New Roman"/>
          <w:sz w:val="24"/>
          <w:szCs w:val="24"/>
        </w:rPr>
        <w:t xml:space="preserve">workers whose employment </w:t>
      </w:r>
      <w:r w:rsidR="001A4A4B" w:rsidRPr="00E04001">
        <w:rPr>
          <w:rFonts w:ascii="Times New Roman" w:hAnsi="Times New Roman" w:cs="Times New Roman"/>
          <w:sz w:val="24"/>
          <w:szCs w:val="24"/>
        </w:rPr>
        <w:t>ha</w:t>
      </w:r>
      <w:r w:rsidR="00F15A0E" w:rsidRPr="00E04001">
        <w:rPr>
          <w:rFonts w:ascii="Times New Roman" w:hAnsi="Times New Roman" w:cs="Times New Roman"/>
          <w:sz w:val="24"/>
          <w:szCs w:val="24"/>
        </w:rPr>
        <w:t>s</w:t>
      </w:r>
      <w:r w:rsidR="001A4A4B" w:rsidRPr="00E04001">
        <w:rPr>
          <w:rFonts w:ascii="Times New Roman" w:hAnsi="Times New Roman" w:cs="Times New Roman"/>
          <w:sz w:val="24"/>
          <w:szCs w:val="24"/>
        </w:rPr>
        <w:t xml:space="preserve"> been</w:t>
      </w:r>
      <w:r w:rsidRPr="00E04001">
        <w:rPr>
          <w:rFonts w:ascii="Times New Roman" w:hAnsi="Times New Roman" w:cs="Times New Roman"/>
          <w:sz w:val="24"/>
          <w:szCs w:val="24"/>
        </w:rPr>
        <w:t xml:space="preserve"> terminated on notice at the initiative of the employer are afforded some form of income protection to mitigate the adverse effects of termination of employment.</w:t>
      </w:r>
    </w:p>
    <w:p w:rsidR="00DE2E1D" w:rsidRPr="00E04001" w:rsidRDefault="00DE2E1D" w:rsidP="006D659F">
      <w:pPr>
        <w:pStyle w:val="NoSpacing"/>
        <w:spacing w:line="480" w:lineRule="auto"/>
        <w:jc w:val="both"/>
        <w:rPr>
          <w:rFonts w:ascii="Times New Roman" w:hAnsi="Times New Roman" w:cs="Times New Roman"/>
          <w:sz w:val="24"/>
          <w:szCs w:val="24"/>
        </w:rPr>
      </w:pPr>
    </w:p>
    <w:p w:rsidR="001A4A4B" w:rsidRPr="00E04001" w:rsidRDefault="001A4A4B" w:rsidP="006D659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r>
      <w:r w:rsidR="0025012E" w:rsidRPr="00E04001">
        <w:rPr>
          <w:rFonts w:ascii="Times New Roman" w:hAnsi="Times New Roman" w:cs="Times New Roman"/>
          <w:sz w:val="24"/>
          <w:szCs w:val="24"/>
        </w:rPr>
        <w:t>It is a recognised principle of labour relations reflective of social justice th</w:t>
      </w:r>
      <w:r w:rsidR="00F15A0E" w:rsidRPr="00E04001">
        <w:rPr>
          <w:rFonts w:ascii="Times New Roman" w:hAnsi="Times New Roman" w:cs="Times New Roman"/>
          <w:sz w:val="24"/>
          <w:szCs w:val="24"/>
        </w:rPr>
        <w:t>at</w:t>
      </w:r>
      <w:r w:rsidR="0025012E" w:rsidRPr="00E04001">
        <w:rPr>
          <w:rFonts w:ascii="Times New Roman" w:hAnsi="Times New Roman" w:cs="Times New Roman"/>
          <w:sz w:val="24"/>
          <w:szCs w:val="24"/>
        </w:rPr>
        <w:t xml:space="preserve"> when employment is terminated for reasons other than misconduct</w:t>
      </w:r>
      <w:r w:rsidR="00F15A0E" w:rsidRPr="00E04001">
        <w:rPr>
          <w:rFonts w:ascii="Times New Roman" w:hAnsi="Times New Roman" w:cs="Times New Roman"/>
          <w:sz w:val="24"/>
          <w:szCs w:val="24"/>
        </w:rPr>
        <w:t>,</w:t>
      </w:r>
      <w:r w:rsidR="0025012E" w:rsidRPr="00E04001">
        <w:rPr>
          <w:rFonts w:ascii="Times New Roman" w:hAnsi="Times New Roman" w:cs="Times New Roman"/>
          <w:sz w:val="24"/>
          <w:szCs w:val="24"/>
        </w:rPr>
        <w:t xml:space="preserve"> compensation for long service rendered is paid. Payment of a severance package based on</w:t>
      </w:r>
      <w:r w:rsidR="008C7F46" w:rsidRPr="00E04001">
        <w:rPr>
          <w:rFonts w:ascii="Times New Roman" w:hAnsi="Times New Roman" w:cs="Times New Roman"/>
          <w:sz w:val="24"/>
          <w:szCs w:val="24"/>
        </w:rPr>
        <w:t xml:space="preserve"> length of service to an employee</w:t>
      </w:r>
      <w:r w:rsidR="00EF6116" w:rsidRPr="00E04001">
        <w:rPr>
          <w:rFonts w:ascii="Times New Roman" w:hAnsi="Times New Roman" w:cs="Times New Roman"/>
          <w:sz w:val="24"/>
          <w:szCs w:val="24"/>
        </w:rPr>
        <w:t xml:space="preserve"> whose contract w</w:t>
      </w:r>
      <w:r w:rsidR="00504C5C" w:rsidRPr="00E04001">
        <w:rPr>
          <w:rFonts w:ascii="Times New Roman" w:hAnsi="Times New Roman" w:cs="Times New Roman"/>
          <w:sz w:val="24"/>
          <w:szCs w:val="24"/>
        </w:rPr>
        <w:t>a</w:t>
      </w:r>
      <w:r w:rsidR="00EF6116" w:rsidRPr="00E04001">
        <w:rPr>
          <w:rFonts w:ascii="Times New Roman" w:hAnsi="Times New Roman" w:cs="Times New Roman"/>
          <w:sz w:val="24"/>
          <w:szCs w:val="24"/>
        </w:rPr>
        <w:t>s</w:t>
      </w:r>
      <w:r w:rsidR="008C7F46" w:rsidRPr="00E04001">
        <w:rPr>
          <w:rFonts w:ascii="Times New Roman" w:hAnsi="Times New Roman" w:cs="Times New Roman"/>
          <w:sz w:val="24"/>
          <w:szCs w:val="24"/>
        </w:rPr>
        <w:t xml:space="preserve"> terminated for a reason other than misconduct has always been viewed as a means of ensuring that the employee has a soft and safe landing</w:t>
      </w:r>
      <w:r w:rsidR="00CA7618" w:rsidRPr="00E04001">
        <w:rPr>
          <w:rFonts w:ascii="Times New Roman" w:hAnsi="Times New Roman" w:cs="Times New Roman"/>
          <w:sz w:val="24"/>
          <w:szCs w:val="24"/>
        </w:rPr>
        <w:t xml:space="preserve"> after losing employment.</w:t>
      </w:r>
    </w:p>
    <w:p w:rsidR="00CA7618" w:rsidRPr="00E04001" w:rsidRDefault="00CA7618" w:rsidP="006D659F">
      <w:pPr>
        <w:pStyle w:val="NoSpacing"/>
        <w:spacing w:line="480" w:lineRule="auto"/>
        <w:jc w:val="both"/>
        <w:rPr>
          <w:rFonts w:ascii="Times New Roman" w:hAnsi="Times New Roman" w:cs="Times New Roman"/>
          <w:sz w:val="24"/>
          <w:szCs w:val="24"/>
        </w:rPr>
      </w:pPr>
    </w:p>
    <w:p w:rsidR="00CA7618" w:rsidRPr="00E04001" w:rsidRDefault="00CA7618" w:rsidP="006D659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adoption of principles of Article 12(1)(a) of the Convention is an important factor which serves to show that the decision to retrospectively apply the financial obligation on employers who had terminated employees</w:t>
      </w:r>
      <w:r w:rsidR="00EF611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on or after 17 July 2015 to pay </w:t>
      </w:r>
      <w:r w:rsidRPr="00E04001">
        <w:rPr>
          <w:rFonts w:ascii="Times New Roman" w:hAnsi="Times New Roman" w:cs="Times New Roman"/>
          <w:sz w:val="24"/>
          <w:szCs w:val="24"/>
        </w:rPr>
        <w:lastRenderedPageBreak/>
        <w:t>them the minimum retrenchment package based on length of service was not based on arbitrariness. It was based on internationally acceptable legal standards.</w:t>
      </w:r>
    </w:p>
    <w:p w:rsidR="00CA7618" w:rsidRPr="00E04001" w:rsidRDefault="00CA7618" w:rsidP="006D659F">
      <w:pPr>
        <w:pStyle w:val="NoSpacing"/>
        <w:spacing w:line="480" w:lineRule="auto"/>
        <w:jc w:val="both"/>
        <w:rPr>
          <w:rFonts w:ascii="Times New Roman" w:hAnsi="Times New Roman" w:cs="Times New Roman"/>
          <w:sz w:val="24"/>
          <w:szCs w:val="24"/>
        </w:rPr>
      </w:pPr>
    </w:p>
    <w:p w:rsidR="00A63B57" w:rsidRPr="00E04001" w:rsidRDefault="00A63B57" w:rsidP="006D659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 xml:space="preserve">The provisions of Article 12(1)(a) of the Convention are relevant in testing the constitutionality of the retrospective application of s 12 of the Act to the applicants. </w:t>
      </w:r>
      <w:r w:rsidR="0034369C" w:rsidRPr="00E04001">
        <w:rPr>
          <w:rFonts w:ascii="Times New Roman" w:hAnsi="Times New Roman" w:cs="Times New Roman"/>
          <w:sz w:val="24"/>
          <w:szCs w:val="24"/>
        </w:rPr>
        <w:t>An examination of the provisions of s 12</w:t>
      </w:r>
      <w:proofErr w:type="gramStart"/>
      <w:r w:rsidR="0034369C" w:rsidRPr="00E04001">
        <w:rPr>
          <w:rFonts w:ascii="Times New Roman" w:hAnsi="Times New Roman" w:cs="Times New Roman"/>
          <w:sz w:val="24"/>
          <w:szCs w:val="24"/>
        </w:rPr>
        <w:t>C(</w:t>
      </w:r>
      <w:proofErr w:type="gramEnd"/>
      <w:r w:rsidR="0034369C" w:rsidRPr="00E04001">
        <w:rPr>
          <w:rFonts w:ascii="Times New Roman" w:hAnsi="Times New Roman" w:cs="Times New Roman"/>
          <w:sz w:val="24"/>
          <w:szCs w:val="24"/>
        </w:rPr>
        <w:t xml:space="preserve">2) of the Act </w:t>
      </w:r>
      <w:r w:rsidR="003E706F" w:rsidRPr="00E04001">
        <w:rPr>
          <w:rFonts w:ascii="Times New Roman" w:hAnsi="Times New Roman" w:cs="Times New Roman"/>
          <w:sz w:val="24"/>
          <w:szCs w:val="24"/>
        </w:rPr>
        <w:t>shows that they closely reflect the requirements of Article 12(1)(a) of the Convention. The Convention contains universally accepted norms. It constitutes a touchstone against which the noti</w:t>
      </w:r>
      <w:r w:rsidR="00F15A0E" w:rsidRPr="00E04001">
        <w:rPr>
          <w:rFonts w:ascii="Times New Roman" w:hAnsi="Times New Roman" w:cs="Times New Roman"/>
          <w:sz w:val="24"/>
          <w:szCs w:val="24"/>
        </w:rPr>
        <w:t>on</w:t>
      </w:r>
      <w:r w:rsidR="003E706F" w:rsidRPr="00E04001">
        <w:rPr>
          <w:rFonts w:ascii="Times New Roman" w:hAnsi="Times New Roman" w:cs="Times New Roman"/>
          <w:sz w:val="24"/>
          <w:szCs w:val="24"/>
        </w:rPr>
        <w:t xml:space="preserve"> of fairness may be gauged. This is not to suggest that the notion of fairness is exclusive of employers’ legitimate commercial interests. It indicates that a central purpose of modern employment law is to guarantee the protection of workers even at the time of termination of employment on notice at the initiative of the employer.</w:t>
      </w:r>
    </w:p>
    <w:p w:rsidR="003E706F" w:rsidRPr="00E04001" w:rsidRDefault="003E706F" w:rsidP="006D659F">
      <w:pPr>
        <w:pStyle w:val="NoSpacing"/>
        <w:spacing w:line="480" w:lineRule="auto"/>
        <w:jc w:val="both"/>
        <w:rPr>
          <w:rFonts w:ascii="Times New Roman" w:hAnsi="Times New Roman" w:cs="Times New Roman"/>
          <w:sz w:val="24"/>
          <w:szCs w:val="24"/>
        </w:rPr>
      </w:pPr>
    </w:p>
    <w:p w:rsidR="00B078E0" w:rsidRPr="00E04001" w:rsidRDefault="004864ED" w:rsidP="006D659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The applicants were aware at the time they terminated employees</w:t>
      </w:r>
      <w:r w:rsidR="00C103B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that the law required an employer who terminated employee</w:t>
      </w:r>
      <w:r w:rsidR="00DD148F" w:rsidRPr="00E04001">
        <w:rPr>
          <w:rFonts w:ascii="Times New Roman" w:hAnsi="Times New Roman" w:cs="Times New Roman"/>
          <w:sz w:val="24"/>
          <w:szCs w:val="24"/>
        </w:rPr>
        <w:t>s</w:t>
      </w:r>
      <w:r w:rsidR="00EF611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for reasons of retrenchment to pay them severance packages calculated on the basis of length of service. The retrospective financial obligation imposed on the applicants and the other employers similarly situated was measured in terms of a formula substantially similar to that relating to the calculation of severance packages. The imposition of the financial obligation on employers who terminated employees</w:t>
      </w:r>
      <w:r w:rsidR="00EF6116" w:rsidRPr="00E04001">
        <w:rPr>
          <w:rFonts w:ascii="Times New Roman" w:hAnsi="Times New Roman" w:cs="Times New Roman"/>
          <w:sz w:val="24"/>
          <w:szCs w:val="24"/>
        </w:rPr>
        <w:t>’ contracts</w:t>
      </w:r>
      <w:r w:rsidRPr="00E04001">
        <w:rPr>
          <w:rFonts w:ascii="Times New Roman" w:hAnsi="Times New Roman" w:cs="Times New Roman"/>
          <w:sz w:val="24"/>
          <w:szCs w:val="24"/>
        </w:rPr>
        <w:t xml:space="preserve"> on notice to pay the minimum retrenchment package based on the length of service was not disproportionate to the applicants’ experience. </w:t>
      </w:r>
    </w:p>
    <w:p w:rsidR="00B078E0" w:rsidRPr="00E04001" w:rsidRDefault="00B078E0" w:rsidP="006D659F">
      <w:pPr>
        <w:pStyle w:val="NoSpacing"/>
        <w:spacing w:line="480" w:lineRule="auto"/>
        <w:jc w:val="both"/>
        <w:rPr>
          <w:rFonts w:ascii="Times New Roman" w:hAnsi="Times New Roman" w:cs="Times New Roman"/>
          <w:sz w:val="24"/>
          <w:szCs w:val="24"/>
        </w:rPr>
      </w:pPr>
    </w:p>
    <w:p w:rsidR="004864ED" w:rsidRPr="00E04001" w:rsidRDefault="004864ED" w:rsidP="00B078E0">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 applicants want to ignore the fact that the principle behind Article 12(1)(a) of the Convention, the law governing retrenchment</w:t>
      </w:r>
      <w:r w:rsidR="00DD148F" w:rsidRPr="00E04001">
        <w:rPr>
          <w:rFonts w:ascii="Times New Roman" w:hAnsi="Times New Roman" w:cs="Times New Roman"/>
          <w:sz w:val="24"/>
          <w:szCs w:val="24"/>
        </w:rPr>
        <w:t>s</w:t>
      </w:r>
      <w:r w:rsidRPr="00E04001">
        <w:rPr>
          <w:rFonts w:ascii="Times New Roman" w:hAnsi="Times New Roman" w:cs="Times New Roman"/>
          <w:sz w:val="24"/>
          <w:szCs w:val="24"/>
        </w:rPr>
        <w:t xml:space="preserve"> of employees with which they are familiar, and the </w:t>
      </w:r>
      <w:r w:rsidRPr="00E04001">
        <w:rPr>
          <w:rFonts w:ascii="Times New Roman" w:hAnsi="Times New Roman" w:cs="Times New Roman"/>
          <w:sz w:val="24"/>
          <w:szCs w:val="24"/>
        </w:rPr>
        <w:lastRenderedPageBreak/>
        <w:t xml:space="preserve">retrospective application of the financial obligation on them under </w:t>
      </w:r>
      <w:r w:rsidR="00547F8A" w:rsidRPr="00E04001">
        <w:rPr>
          <w:rFonts w:ascii="Times New Roman" w:hAnsi="Times New Roman" w:cs="Times New Roman"/>
          <w:sz w:val="24"/>
          <w:szCs w:val="24"/>
        </w:rPr>
        <w:t>the transitional provision</w:t>
      </w:r>
      <w:r w:rsidR="00B078E0" w:rsidRPr="00E04001">
        <w:rPr>
          <w:rFonts w:ascii="Times New Roman" w:hAnsi="Times New Roman" w:cs="Times New Roman"/>
          <w:sz w:val="24"/>
          <w:szCs w:val="24"/>
        </w:rPr>
        <w:t>,</w:t>
      </w:r>
      <w:r w:rsidRPr="00E04001">
        <w:rPr>
          <w:rFonts w:ascii="Times New Roman" w:hAnsi="Times New Roman" w:cs="Times New Roman"/>
          <w:sz w:val="24"/>
          <w:szCs w:val="24"/>
        </w:rPr>
        <w:t xml:space="preserve"> is that the length of service designates value independent of remunerated services.</w:t>
      </w:r>
    </w:p>
    <w:p w:rsidR="004864ED" w:rsidRPr="00E04001" w:rsidRDefault="004864ED" w:rsidP="006D659F">
      <w:pPr>
        <w:pStyle w:val="NoSpacing"/>
        <w:spacing w:line="480" w:lineRule="auto"/>
        <w:jc w:val="both"/>
        <w:rPr>
          <w:rFonts w:ascii="Times New Roman" w:hAnsi="Times New Roman" w:cs="Times New Roman"/>
          <w:sz w:val="24"/>
          <w:szCs w:val="24"/>
        </w:rPr>
      </w:pPr>
    </w:p>
    <w:p w:rsidR="00B078E0" w:rsidRPr="00E04001" w:rsidRDefault="00DE2E1D" w:rsidP="006D659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ab/>
        <w:t>Section 65(1) of the Constitution is not applicable. It is not the conduct of the employer or the employee which is under attack. It is the law itself, the validity of which is under attack because it retrospectively imposed the financial obligation on employers who terminated their employees</w:t>
      </w:r>
      <w:r w:rsidR="00DE6EC4">
        <w:rPr>
          <w:rFonts w:ascii="Times New Roman" w:hAnsi="Times New Roman" w:cs="Times New Roman"/>
          <w:sz w:val="24"/>
          <w:szCs w:val="24"/>
        </w:rPr>
        <w:t>’ contracts</w:t>
      </w:r>
      <w:r w:rsidRPr="00E04001">
        <w:rPr>
          <w:rFonts w:ascii="Times New Roman" w:hAnsi="Times New Roman" w:cs="Times New Roman"/>
          <w:sz w:val="24"/>
          <w:szCs w:val="24"/>
        </w:rPr>
        <w:t xml:space="preserve"> on notice to pay them minimum retrenchment packages calculated by reference to length of service.</w:t>
      </w:r>
    </w:p>
    <w:p w:rsidR="00DE2E1D" w:rsidRPr="00E04001" w:rsidRDefault="00B078E0" w:rsidP="006D659F">
      <w:pPr>
        <w:pStyle w:val="NoSpacing"/>
        <w:spacing w:line="480" w:lineRule="auto"/>
        <w:jc w:val="both"/>
        <w:rPr>
          <w:rFonts w:ascii="Times New Roman" w:hAnsi="Times New Roman" w:cs="Times New Roman"/>
          <w:sz w:val="24"/>
          <w:szCs w:val="24"/>
        </w:rPr>
      </w:pPr>
      <w:r w:rsidRPr="00E04001">
        <w:rPr>
          <w:rFonts w:ascii="Times New Roman" w:hAnsi="Times New Roman" w:cs="Times New Roman"/>
          <w:sz w:val="24"/>
          <w:szCs w:val="24"/>
        </w:rPr>
        <w:t xml:space="preserve"> </w:t>
      </w:r>
    </w:p>
    <w:p w:rsidR="00B078E0" w:rsidRPr="00E04001" w:rsidRDefault="00881C4A" w:rsidP="00881C4A">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The Legislature</w:t>
      </w:r>
      <w:r w:rsidR="00D6649D" w:rsidRPr="00E04001">
        <w:rPr>
          <w:rFonts w:ascii="Times New Roman" w:hAnsi="Times New Roman" w:cs="Times New Roman"/>
          <w:sz w:val="24"/>
          <w:szCs w:val="24"/>
        </w:rPr>
        <w:t>,</w:t>
      </w:r>
      <w:r w:rsidRPr="00E04001">
        <w:rPr>
          <w:rFonts w:ascii="Times New Roman" w:hAnsi="Times New Roman" w:cs="Times New Roman"/>
          <w:sz w:val="24"/>
          <w:szCs w:val="24"/>
        </w:rPr>
        <w:t xml:space="preserve"> as an arm of </w:t>
      </w:r>
      <w:r w:rsidR="003A1664" w:rsidRPr="00E04001">
        <w:rPr>
          <w:rFonts w:ascii="Times New Roman" w:hAnsi="Times New Roman" w:cs="Times New Roman"/>
          <w:sz w:val="24"/>
          <w:szCs w:val="24"/>
        </w:rPr>
        <w:t>G</w:t>
      </w:r>
      <w:r w:rsidRPr="00E04001">
        <w:rPr>
          <w:rFonts w:ascii="Times New Roman" w:hAnsi="Times New Roman" w:cs="Times New Roman"/>
          <w:sz w:val="24"/>
          <w:szCs w:val="24"/>
        </w:rPr>
        <w:t>overnment responsible for making laws</w:t>
      </w:r>
      <w:r w:rsidR="00D6649D" w:rsidRPr="00E04001">
        <w:rPr>
          <w:rFonts w:ascii="Times New Roman" w:hAnsi="Times New Roman" w:cs="Times New Roman"/>
          <w:sz w:val="24"/>
          <w:szCs w:val="24"/>
        </w:rPr>
        <w:t>,</w:t>
      </w:r>
      <w:r w:rsidRPr="00E04001">
        <w:rPr>
          <w:rFonts w:ascii="Times New Roman" w:hAnsi="Times New Roman" w:cs="Times New Roman"/>
          <w:sz w:val="24"/>
          <w:szCs w:val="24"/>
        </w:rPr>
        <w:t xml:space="preserve"> is clearly not envisaged by the Act as part of those who can commit an unfair labour practice</w:t>
      </w:r>
      <w:r w:rsidR="00743F9C" w:rsidRPr="00E04001">
        <w:rPr>
          <w:rFonts w:ascii="Times New Roman" w:hAnsi="Times New Roman" w:cs="Times New Roman"/>
          <w:sz w:val="24"/>
          <w:szCs w:val="24"/>
        </w:rPr>
        <w:t>.</w:t>
      </w:r>
      <w:r w:rsidR="00282DF7" w:rsidRPr="00E04001">
        <w:rPr>
          <w:rFonts w:ascii="Times New Roman" w:hAnsi="Times New Roman" w:cs="Times New Roman"/>
          <w:sz w:val="24"/>
          <w:szCs w:val="24"/>
        </w:rPr>
        <w:t xml:space="preserve"> Unfair labour practice is conduct which is prohibited by law. It can only be committed by the employer in respect of the employee and his or her interests or by the employee in respect of the employer and his or her or its interests. </w:t>
      </w:r>
    </w:p>
    <w:p w:rsidR="00B078E0" w:rsidRPr="00E04001" w:rsidRDefault="00B078E0" w:rsidP="002816C0">
      <w:pPr>
        <w:pStyle w:val="NoSpacing"/>
        <w:jc w:val="both"/>
        <w:rPr>
          <w:rFonts w:ascii="Times New Roman" w:hAnsi="Times New Roman" w:cs="Times New Roman"/>
          <w:sz w:val="24"/>
          <w:szCs w:val="24"/>
        </w:rPr>
      </w:pPr>
    </w:p>
    <w:p w:rsidR="00550491" w:rsidRPr="00E04001" w:rsidRDefault="00B078E0" w:rsidP="00B078E0">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Payment of a severance package based on length of service to an employee</w:t>
      </w:r>
      <w:r w:rsidR="00EF6116" w:rsidRPr="00E04001">
        <w:rPr>
          <w:rFonts w:ascii="Times New Roman" w:hAnsi="Times New Roman" w:cs="Times New Roman"/>
          <w:sz w:val="24"/>
          <w:szCs w:val="24"/>
        </w:rPr>
        <w:t xml:space="preserve"> whose contract was</w:t>
      </w:r>
      <w:r w:rsidRPr="00E04001">
        <w:rPr>
          <w:rFonts w:ascii="Times New Roman" w:hAnsi="Times New Roman" w:cs="Times New Roman"/>
          <w:sz w:val="24"/>
          <w:szCs w:val="24"/>
        </w:rPr>
        <w:t xml:space="preserve"> terminated for reasons other than misconduct </w:t>
      </w:r>
      <w:r w:rsidR="00EC7A1F" w:rsidRPr="00E04001">
        <w:rPr>
          <w:rFonts w:ascii="Times New Roman" w:hAnsi="Times New Roman" w:cs="Times New Roman"/>
          <w:sz w:val="24"/>
          <w:szCs w:val="24"/>
        </w:rPr>
        <w:t>cannot constitute an unfair labour practice within the meaning of s 65(1) of the Constitution.</w:t>
      </w:r>
      <w:r w:rsidRPr="00E04001">
        <w:rPr>
          <w:rFonts w:ascii="Times New Roman" w:hAnsi="Times New Roman" w:cs="Times New Roman"/>
          <w:sz w:val="24"/>
          <w:szCs w:val="24"/>
        </w:rPr>
        <w:t xml:space="preserve"> </w:t>
      </w:r>
      <w:r w:rsidR="00743F9C" w:rsidRPr="00E04001">
        <w:rPr>
          <w:rFonts w:ascii="Times New Roman" w:hAnsi="Times New Roman" w:cs="Times New Roman"/>
          <w:sz w:val="24"/>
          <w:szCs w:val="24"/>
        </w:rPr>
        <w:t>T</w:t>
      </w:r>
      <w:r w:rsidR="00881C4A" w:rsidRPr="00E04001">
        <w:rPr>
          <w:rFonts w:ascii="Times New Roman" w:hAnsi="Times New Roman" w:cs="Times New Roman"/>
          <w:sz w:val="24"/>
          <w:szCs w:val="24"/>
        </w:rPr>
        <w:t>he</w:t>
      </w:r>
      <w:r w:rsidR="00EC7A1F" w:rsidRPr="00E04001">
        <w:rPr>
          <w:rFonts w:ascii="Times New Roman" w:hAnsi="Times New Roman" w:cs="Times New Roman"/>
          <w:sz w:val="24"/>
          <w:szCs w:val="24"/>
        </w:rPr>
        <w:t xml:space="preserve"> </w:t>
      </w:r>
      <w:r w:rsidR="00881C4A" w:rsidRPr="00E04001">
        <w:rPr>
          <w:rFonts w:ascii="Times New Roman" w:hAnsi="Times New Roman" w:cs="Times New Roman"/>
          <w:sz w:val="24"/>
          <w:szCs w:val="24"/>
        </w:rPr>
        <w:t xml:space="preserve">applicants’ allegation is clearly without </w:t>
      </w:r>
      <w:r w:rsidR="003B5B67" w:rsidRPr="00E04001">
        <w:rPr>
          <w:rFonts w:ascii="Times New Roman" w:hAnsi="Times New Roman" w:cs="Times New Roman"/>
          <w:sz w:val="24"/>
          <w:szCs w:val="24"/>
        </w:rPr>
        <w:t xml:space="preserve">legal </w:t>
      </w:r>
      <w:r w:rsidR="00881C4A" w:rsidRPr="00E04001">
        <w:rPr>
          <w:rFonts w:ascii="Times New Roman" w:hAnsi="Times New Roman" w:cs="Times New Roman"/>
          <w:sz w:val="24"/>
          <w:szCs w:val="24"/>
        </w:rPr>
        <w:t xml:space="preserve">basis. </w:t>
      </w:r>
      <w:r w:rsidR="003B5B67" w:rsidRPr="00E04001">
        <w:rPr>
          <w:rFonts w:ascii="Times New Roman" w:hAnsi="Times New Roman" w:cs="Times New Roman"/>
          <w:sz w:val="24"/>
          <w:szCs w:val="24"/>
        </w:rPr>
        <w:t>There was no violation of the right to fair labour practices.</w:t>
      </w:r>
    </w:p>
    <w:p w:rsidR="00F15A0E" w:rsidRPr="00E04001" w:rsidRDefault="00F15A0E" w:rsidP="00F15A0E">
      <w:pPr>
        <w:pStyle w:val="NoSpacing"/>
        <w:jc w:val="both"/>
        <w:rPr>
          <w:rFonts w:ascii="Times New Roman" w:hAnsi="Times New Roman" w:cs="Times New Roman"/>
          <w:sz w:val="24"/>
          <w:szCs w:val="24"/>
        </w:rPr>
      </w:pPr>
    </w:p>
    <w:p w:rsidR="00E90640" w:rsidRPr="00E04001" w:rsidRDefault="00F15A0E" w:rsidP="00F15A0E">
      <w:pPr>
        <w:pStyle w:val="NoSpacing"/>
        <w:jc w:val="both"/>
        <w:rPr>
          <w:rFonts w:ascii="Times New Roman" w:hAnsi="Times New Roman" w:cs="Times New Roman"/>
          <w:b/>
          <w:sz w:val="24"/>
          <w:szCs w:val="24"/>
          <w:u w:val="single"/>
        </w:rPr>
      </w:pPr>
      <w:r w:rsidRPr="00E04001">
        <w:rPr>
          <w:rFonts w:ascii="Times New Roman" w:hAnsi="Times New Roman" w:cs="Times New Roman"/>
          <w:b/>
          <w:sz w:val="24"/>
          <w:szCs w:val="24"/>
          <w:u w:val="single"/>
        </w:rPr>
        <w:t>COMPULSORY DEPRIVATION OF PROPERTY</w:t>
      </w:r>
    </w:p>
    <w:p w:rsidR="00F15A0E" w:rsidRPr="00E04001" w:rsidRDefault="00F15A0E" w:rsidP="00E90640">
      <w:pPr>
        <w:pStyle w:val="NoSpacing"/>
        <w:spacing w:line="480" w:lineRule="auto"/>
        <w:jc w:val="both"/>
        <w:rPr>
          <w:rFonts w:ascii="Times New Roman" w:hAnsi="Times New Roman" w:cs="Times New Roman"/>
          <w:sz w:val="24"/>
          <w:szCs w:val="24"/>
        </w:rPr>
      </w:pPr>
    </w:p>
    <w:p w:rsidR="00E90640" w:rsidRPr="00E04001" w:rsidRDefault="00C63F64" w:rsidP="00C63F64">
      <w:pPr>
        <w:pStyle w:val="NoSpacing"/>
        <w:spacing w:line="480" w:lineRule="auto"/>
        <w:ind w:firstLine="720"/>
        <w:jc w:val="both"/>
        <w:rPr>
          <w:rFonts w:ascii="Times New Roman" w:hAnsi="Times New Roman" w:cs="Times New Roman"/>
          <w:sz w:val="24"/>
          <w:szCs w:val="24"/>
        </w:rPr>
      </w:pPr>
      <w:r w:rsidRPr="00E04001">
        <w:rPr>
          <w:rFonts w:ascii="Times New Roman" w:hAnsi="Times New Roman" w:cs="Times New Roman"/>
          <w:sz w:val="24"/>
          <w:szCs w:val="24"/>
        </w:rPr>
        <w:t>T</w:t>
      </w:r>
      <w:r w:rsidR="00E90640" w:rsidRPr="00E04001">
        <w:rPr>
          <w:rFonts w:ascii="Times New Roman" w:hAnsi="Times New Roman" w:cs="Times New Roman"/>
          <w:sz w:val="24"/>
          <w:szCs w:val="24"/>
        </w:rPr>
        <w:t xml:space="preserve">he </w:t>
      </w:r>
      <w:r w:rsidRPr="00E04001">
        <w:rPr>
          <w:rFonts w:ascii="Times New Roman" w:hAnsi="Times New Roman" w:cs="Times New Roman"/>
          <w:sz w:val="24"/>
          <w:szCs w:val="24"/>
        </w:rPr>
        <w:t xml:space="preserve">applicants </w:t>
      </w:r>
      <w:r w:rsidR="00E90640" w:rsidRPr="00E04001">
        <w:rPr>
          <w:rFonts w:ascii="Times New Roman" w:hAnsi="Times New Roman" w:cs="Times New Roman"/>
          <w:sz w:val="24"/>
          <w:szCs w:val="24"/>
        </w:rPr>
        <w:t>alleg</w:t>
      </w:r>
      <w:r w:rsidRPr="00E04001">
        <w:rPr>
          <w:rFonts w:ascii="Times New Roman" w:hAnsi="Times New Roman" w:cs="Times New Roman"/>
          <w:sz w:val="24"/>
          <w:szCs w:val="24"/>
        </w:rPr>
        <w:t>ed</w:t>
      </w:r>
      <w:r w:rsidR="00E90640" w:rsidRPr="00E04001">
        <w:rPr>
          <w:rFonts w:ascii="Times New Roman" w:hAnsi="Times New Roman" w:cs="Times New Roman"/>
          <w:sz w:val="24"/>
          <w:szCs w:val="24"/>
        </w:rPr>
        <w:t xml:space="preserve"> that the transitional provision </w:t>
      </w:r>
      <w:r w:rsidRPr="00E04001">
        <w:rPr>
          <w:rFonts w:ascii="Times New Roman" w:hAnsi="Times New Roman" w:cs="Times New Roman"/>
          <w:sz w:val="24"/>
          <w:szCs w:val="24"/>
        </w:rPr>
        <w:t>infringes their</w:t>
      </w:r>
      <w:r w:rsidR="00E90640" w:rsidRPr="00E04001">
        <w:rPr>
          <w:rFonts w:ascii="Times New Roman" w:hAnsi="Times New Roman" w:cs="Times New Roman"/>
          <w:sz w:val="24"/>
          <w:szCs w:val="24"/>
        </w:rPr>
        <w:t xml:space="preserve"> </w:t>
      </w:r>
      <w:r w:rsidRPr="00E04001">
        <w:rPr>
          <w:rFonts w:ascii="Times New Roman" w:hAnsi="Times New Roman" w:cs="Times New Roman"/>
          <w:sz w:val="24"/>
          <w:szCs w:val="24"/>
        </w:rPr>
        <w:t xml:space="preserve">right to </w:t>
      </w:r>
      <w:r w:rsidR="00E90640" w:rsidRPr="00E04001">
        <w:rPr>
          <w:rFonts w:ascii="Times New Roman" w:hAnsi="Times New Roman" w:cs="Times New Roman"/>
          <w:sz w:val="24"/>
          <w:szCs w:val="24"/>
        </w:rPr>
        <w:t xml:space="preserve">property </w:t>
      </w:r>
      <w:r w:rsidRPr="00E04001">
        <w:rPr>
          <w:rFonts w:ascii="Times New Roman" w:hAnsi="Times New Roman" w:cs="Times New Roman"/>
          <w:sz w:val="24"/>
          <w:szCs w:val="24"/>
        </w:rPr>
        <w:t>enshrined in</w:t>
      </w:r>
      <w:r w:rsidR="00E90640" w:rsidRPr="00E04001">
        <w:rPr>
          <w:rFonts w:ascii="Times New Roman" w:hAnsi="Times New Roman" w:cs="Times New Roman"/>
          <w:sz w:val="24"/>
          <w:szCs w:val="24"/>
        </w:rPr>
        <w:t xml:space="preserve"> s</w:t>
      </w:r>
      <w:r w:rsidRPr="00E04001">
        <w:rPr>
          <w:rFonts w:ascii="Times New Roman" w:hAnsi="Times New Roman" w:cs="Times New Roman"/>
          <w:sz w:val="24"/>
          <w:szCs w:val="24"/>
        </w:rPr>
        <w:t> </w:t>
      </w:r>
      <w:r w:rsidR="00E90640" w:rsidRPr="00E04001">
        <w:rPr>
          <w:rFonts w:ascii="Times New Roman" w:hAnsi="Times New Roman" w:cs="Times New Roman"/>
          <w:sz w:val="24"/>
          <w:szCs w:val="24"/>
        </w:rPr>
        <w:t>71(</w:t>
      </w:r>
      <w:r w:rsidR="009548E2" w:rsidRPr="00E04001">
        <w:rPr>
          <w:rFonts w:ascii="Times New Roman" w:hAnsi="Times New Roman" w:cs="Times New Roman"/>
          <w:sz w:val="24"/>
          <w:szCs w:val="24"/>
        </w:rPr>
        <w:t>2</w:t>
      </w:r>
      <w:r w:rsidR="00E90640" w:rsidRPr="00E04001">
        <w:rPr>
          <w:rFonts w:ascii="Times New Roman" w:hAnsi="Times New Roman" w:cs="Times New Roman"/>
          <w:sz w:val="24"/>
          <w:szCs w:val="24"/>
        </w:rPr>
        <w:t>) and</w:t>
      </w:r>
      <w:r w:rsidRPr="00E04001">
        <w:rPr>
          <w:rFonts w:ascii="Times New Roman" w:hAnsi="Times New Roman" w:cs="Times New Roman"/>
          <w:sz w:val="24"/>
          <w:szCs w:val="24"/>
        </w:rPr>
        <w:t xml:space="preserve"> protected under s </w:t>
      </w:r>
      <w:r w:rsidR="00E90640" w:rsidRPr="00E04001">
        <w:rPr>
          <w:rFonts w:ascii="Times New Roman" w:hAnsi="Times New Roman" w:cs="Times New Roman"/>
          <w:sz w:val="24"/>
          <w:szCs w:val="24"/>
        </w:rPr>
        <w:t>71(</w:t>
      </w:r>
      <w:r w:rsidR="009548E2" w:rsidRPr="00E04001">
        <w:rPr>
          <w:rFonts w:ascii="Times New Roman" w:hAnsi="Times New Roman" w:cs="Times New Roman"/>
          <w:sz w:val="24"/>
          <w:szCs w:val="24"/>
        </w:rPr>
        <w:t>3</w:t>
      </w:r>
      <w:r w:rsidR="00E90640" w:rsidRPr="00E04001">
        <w:rPr>
          <w:rFonts w:ascii="Times New Roman" w:hAnsi="Times New Roman" w:cs="Times New Roman"/>
          <w:sz w:val="24"/>
          <w:szCs w:val="24"/>
        </w:rPr>
        <w:t xml:space="preserve">) of the Constitution. </w:t>
      </w:r>
      <w:r w:rsidR="009548E2" w:rsidRPr="00E04001">
        <w:rPr>
          <w:rFonts w:ascii="Times New Roman" w:hAnsi="Times New Roman" w:cs="Times New Roman"/>
          <w:sz w:val="24"/>
          <w:szCs w:val="24"/>
        </w:rPr>
        <w:t>S</w:t>
      </w:r>
      <w:r w:rsidR="00E90640" w:rsidRPr="00E04001">
        <w:rPr>
          <w:rFonts w:ascii="Times New Roman" w:hAnsi="Times New Roman" w:cs="Times New Roman"/>
          <w:sz w:val="24"/>
          <w:szCs w:val="24"/>
        </w:rPr>
        <w:t>ections</w:t>
      </w:r>
      <w:r w:rsidR="009548E2" w:rsidRPr="00E04001">
        <w:rPr>
          <w:rFonts w:ascii="Times New Roman" w:hAnsi="Times New Roman" w:cs="Times New Roman"/>
          <w:sz w:val="24"/>
          <w:szCs w:val="24"/>
        </w:rPr>
        <w:t> 71(2) and 71(3) provide as follows:</w:t>
      </w:r>
    </w:p>
    <w:p w:rsidR="009548E2" w:rsidRPr="00E04001" w:rsidRDefault="009548E2" w:rsidP="009548E2">
      <w:pPr>
        <w:pStyle w:val="NoSpacing"/>
        <w:jc w:val="both"/>
        <w:rPr>
          <w:rFonts w:ascii="Times New Roman" w:hAnsi="Times New Roman" w:cs="Times New Roman"/>
          <w:sz w:val="24"/>
          <w:szCs w:val="24"/>
        </w:rPr>
      </w:pPr>
    </w:p>
    <w:p w:rsidR="00E90640" w:rsidRPr="00E04001" w:rsidRDefault="009548E2" w:rsidP="009548E2">
      <w:pPr>
        <w:pStyle w:val="NoSpacing"/>
        <w:ind w:left="720"/>
        <w:jc w:val="both"/>
        <w:rPr>
          <w:rFonts w:ascii="Times New Roman" w:hAnsi="Times New Roman" w:cs="Times New Roman"/>
          <w:b/>
        </w:rPr>
      </w:pPr>
      <w:r w:rsidRPr="00E04001">
        <w:rPr>
          <w:rFonts w:ascii="Times New Roman" w:hAnsi="Times New Roman" w:cs="Times New Roman"/>
          <w:b/>
        </w:rPr>
        <w:t>“</w:t>
      </w:r>
      <w:r w:rsidR="00E90640" w:rsidRPr="00E04001">
        <w:rPr>
          <w:rFonts w:ascii="Times New Roman" w:hAnsi="Times New Roman" w:cs="Times New Roman"/>
          <w:b/>
        </w:rPr>
        <w:t>71 Property Rights</w:t>
      </w:r>
    </w:p>
    <w:p w:rsidR="009548E2" w:rsidRPr="00E04001" w:rsidRDefault="009548E2" w:rsidP="009548E2">
      <w:pPr>
        <w:pStyle w:val="NoSpacing"/>
        <w:ind w:left="720"/>
        <w:jc w:val="both"/>
        <w:rPr>
          <w:rFonts w:ascii="Times New Roman" w:hAnsi="Times New Roman" w:cs="Times New Roman"/>
        </w:rPr>
      </w:pPr>
    </w:p>
    <w:p w:rsidR="00E90640" w:rsidRPr="00E04001" w:rsidRDefault="00E90640" w:rsidP="009548E2">
      <w:pPr>
        <w:pStyle w:val="NoSpacing"/>
        <w:ind w:left="720" w:firstLine="720"/>
        <w:jc w:val="both"/>
        <w:rPr>
          <w:rFonts w:ascii="Times New Roman" w:hAnsi="Times New Roman" w:cs="Times New Roman"/>
        </w:rPr>
      </w:pPr>
      <w:r w:rsidRPr="00E04001">
        <w:rPr>
          <w:rFonts w:ascii="Times New Roman" w:hAnsi="Times New Roman" w:cs="Times New Roman"/>
        </w:rPr>
        <w:t>(1)</w:t>
      </w:r>
      <w:r w:rsidR="003A1664" w:rsidRPr="00E04001">
        <w:rPr>
          <w:rFonts w:ascii="Times New Roman" w:hAnsi="Times New Roman" w:cs="Times New Roman"/>
        </w:rPr>
        <w:tab/>
      </w:r>
      <w:r w:rsidRPr="00E04001">
        <w:rPr>
          <w:rFonts w:ascii="Times New Roman" w:hAnsi="Times New Roman" w:cs="Times New Roman"/>
        </w:rPr>
        <w:t>…</w:t>
      </w:r>
    </w:p>
    <w:p w:rsidR="009548E2" w:rsidRPr="00E04001" w:rsidRDefault="009548E2" w:rsidP="009548E2">
      <w:pPr>
        <w:pStyle w:val="NoSpacing"/>
        <w:ind w:left="720"/>
        <w:jc w:val="both"/>
        <w:rPr>
          <w:rFonts w:ascii="Times New Roman" w:eastAsia="Times New Roman" w:hAnsi="Times New Roman" w:cs="Times New Roman"/>
          <w:spacing w:val="1"/>
          <w:lang w:eastAsia="en-ZW"/>
        </w:rPr>
      </w:pPr>
    </w:p>
    <w:p w:rsidR="00E90640" w:rsidRPr="00E04001" w:rsidRDefault="00E90640" w:rsidP="009548E2">
      <w:pPr>
        <w:pStyle w:val="NoSpacing"/>
        <w:ind w:left="720" w:firstLine="720"/>
        <w:jc w:val="both"/>
        <w:rPr>
          <w:rFonts w:ascii="Times New Roman" w:eastAsia="Times New Roman" w:hAnsi="Times New Roman" w:cs="Times New Roman"/>
          <w:lang w:eastAsia="en-ZW"/>
        </w:rPr>
      </w:pPr>
      <w:r w:rsidRPr="00E04001">
        <w:rPr>
          <w:rFonts w:ascii="Times New Roman" w:eastAsia="Times New Roman" w:hAnsi="Times New Roman" w:cs="Times New Roman"/>
          <w:spacing w:val="1"/>
          <w:lang w:eastAsia="en-ZW"/>
        </w:rPr>
        <w:t>(</w:t>
      </w:r>
      <w:r w:rsidRPr="00E04001">
        <w:rPr>
          <w:rFonts w:ascii="Times New Roman" w:eastAsia="Times New Roman" w:hAnsi="Times New Roman" w:cs="Times New Roman"/>
          <w:lang w:eastAsia="en-ZW"/>
        </w:rPr>
        <w:t>2)</w:t>
      </w:r>
      <w:r w:rsidRPr="00E04001">
        <w:rPr>
          <w:rFonts w:ascii="Times New Roman" w:eastAsia="Times New Roman" w:hAnsi="Times New Roman" w:cs="Times New Roman"/>
          <w:spacing w:val="11"/>
          <w:lang w:eastAsia="en-ZW"/>
        </w:rPr>
        <w:t xml:space="preserve"> </w:t>
      </w:r>
      <w:r w:rsidRPr="00E04001">
        <w:rPr>
          <w:rFonts w:ascii="Times New Roman" w:eastAsia="Times New Roman" w:hAnsi="Times New Roman" w:cs="Times New Roman"/>
          <w:lang w:eastAsia="en-ZW"/>
        </w:rPr>
        <w:t>Su</w:t>
      </w:r>
      <w:r w:rsidRPr="00E04001">
        <w:rPr>
          <w:rFonts w:ascii="Times New Roman" w:eastAsia="Times New Roman" w:hAnsi="Times New Roman" w:cs="Times New Roman"/>
          <w:spacing w:val="-3"/>
          <w:lang w:eastAsia="en-ZW"/>
        </w:rPr>
        <w:t>b</w:t>
      </w:r>
      <w:r w:rsidRPr="00E04001">
        <w:rPr>
          <w:rFonts w:ascii="Times New Roman" w:eastAsia="Times New Roman" w:hAnsi="Times New Roman" w:cs="Times New Roman"/>
          <w:spacing w:val="3"/>
          <w:lang w:eastAsia="en-ZW"/>
        </w:rPr>
        <w:t>j</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2"/>
          <w:lang w:eastAsia="en-ZW"/>
        </w:rPr>
        <w:t>c</w:t>
      </w:r>
      <w:r w:rsidRPr="00E04001">
        <w:rPr>
          <w:rFonts w:ascii="Times New Roman" w:eastAsia="Times New Roman" w:hAnsi="Times New Roman" w:cs="Times New Roman"/>
          <w:lang w:eastAsia="en-ZW"/>
        </w:rPr>
        <w:t>t</w:t>
      </w:r>
      <w:r w:rsidRPr="00E04001">
        <w:rPr>
          <w:rFonts w:ascii="Times New Roman" w:eastAsia="Times New Roman" w:hAnsi="Times New Roman" w:cs="Times New Roman"/>
          <w:spacing w:val="1"/>
          <w:lang w:eastAsia="en-ZW"/>
        </w:rPr>
        <w:t xml:space="preserve"> t</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2"/>
          <w:lang w:eastAsia="en-ZW"/>
        </w:rPr>
        <w:t>s</w:t>
      </w:r>
      <w:r w:rsidRPr="00E04001">
        <w:rPr>
          <w:rFonts w:ascii="Times New Roman" w:eastAsia="Times New Roman" w:hAnsi="Times New Roman" w:cs="Times New Roman"/>
          <w:lang w:eastAsia="en-ZW"/>
        </w:rPr>
        <w:t>ec</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on</w:t>
      </w:r>
      <w:r w:rsidR="009548E2" w:rsidRPr="00E04001">
        <w:rPr>
          <w:rFonts w:ascii="Times New Roman" w:eastAsia="Times New Roman" w:hAnsi="Times New Roman" w:cs="Times New Roman"/>
          <w:lang w:eastAsia="en-ZW"/>
        </w:rPr>
        <w:t> </w:t>
      </w:r>
      <w:r w:rsidRPr="00E04001">
        <w:rPr>
          <w:rFonts w:ascii="Times New Roman" w:eastAsia="Times New Roman" w:hAnsi="Times New Roman" w:cs="Times New Roman"/>
          <w:lang w:eastAsia="en-ZW"/>
        </w:rPr>
        <w:t>72,</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1"/>
          <w:lang w:eastAsia="en-ZW"/>
        </w:rPr>
        <w:t>e</w:t>
      </w:r>
      <w:r w:rsidRPr="00E04001">
        <w:rPr>
          <w:rFonts w:ascii="Times New Roman" w:eastAsia="Times New Roman" w:hAnsi="Times New Roman" w:cs="Times New Roman"/>
          <w:spacing w:val="-2"/>
          <w:lang w:eastAsia="en-ZW"/>
        </w:rPr>
        <w:t>v</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y pe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son</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lang w:eastAsia="en-ZW"/>
        </w:rPr>
        <w:t>h</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he</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2"/>
          <w:lang w:eastAsia="en-ZW"/>
        </w:rPr>
        <w:t>r</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g</w:t>
      </w:r>
      <w:r w:rsidRPr="00E04001">
        <w:rPr>
          <w:rFonts w:ascii="Times New Roman" w:eastAsia="Times New Roman" w:hAnsi="Times New Roman" w:cs="Times New Roman"/>
          <w:lang w:eastAsia="en-ZW"/>
        </w:rPr>
        <w:t>h</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 </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lang w:eastAsia="en-ZW"/>
        </w:rPr>
        <w:t>ny pa</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t</w:t>
      </w:r>
      <w:r w:rsidRPr="00E04001">
        <w:rPr>
          <w:rFonts w:ascii="Times New Roman" w:eastAsia="Times New Roman" w:hAnsi="Times New Roman" w:cs="Times New Roman"/>
          <w:spacing w:val="4"/>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f</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3"/>
          <w:lang w:eastAsia="en-ZW"/>
        </w:rPr>
        <w:t>Z</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4"/>
          <w:lang w:eastAsia="en-ZW"/>
        </w:rPr>
        <w:t>m</w:t>
      </w:r>
      <w:r w:rsidRPr="00E04001">
        <w:rPr>
          <w:rFonts w:ascii="Times New Roman" w:eastAsia="Times New Roman" w:hAnsi="Times New Roman" w:cs="Times New Roman"/>
          <w:lang w:eastAsia="en-ZW"/>
        </w:rPr>
        <w:t>babwe,</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8"/>
          <w:lang w:eastAsia="en-ZW"/>
        </w:rPr>
        <w:t xml:space="preserve"> </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lang w:eastAsia="en-ZW"/>
        </w:rPr>
        <w:t>cqu</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e, ho</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d,</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ccup</w:t>
      </w:r>
      <w:r w:rsidRPr="00E04001">
        <w:rPr>
          <w:rFonts w:ascii="Times New Roman" w:eastAsia="Times New Roman" w:hAnsi="Times New Roman" w:cs="Times New Roman"/>
          <w:spacing w:val="-2"/>
          <w:lang w:eastAsia="en-ZW"/>
        </w:rPr>
        <w:t>y</w:t>
      </w:r>
      <w:r w:rsidRPr="00E04001">
        <w:rPr>
          <w:rFonts w:ascii="Times New Roman" w:eastAsia="Times New Roman" w:hAnsi="Times New Roman" w:cs="Times New Roman"/>
          <w:lang w:eastAsia="en-ZW"/>
        </w:rPr>
        <w:t>,</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u</w:t>
      </w:r>
      <w:r w:rsidRPr="00E04001">
        <w:rPr>
          <w:rFonts w:ascii="Times New Roman" w:eastAsia="Times New Roman" w:hAnsi="Times New Roman" w:cs="Times New Roman"/>
          <w:spacing w:val="-2"/>
          <w:lang w:eastAsia="en-ZW"/>
        </w:rPr>
        <w:t>s</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2"/>
          <w:lang w:eastAsia="en-ZW"/>
        </w:rPr>
        <w:t>n</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h</w:t>
      </w:r>
      <w:r w:rsidRPr="00E04001">
        <w:rPr>
          <w:rFonts w:ascii="Times New Roman" w:eastAsia="Times New Roman" w:hAnsi="Times New Roman" w:cs="Times New Roman"/>
          <w:spacing w:val="-2"/>
          <w:lang w:eastAsia="en-ZW"/>
        </w:rPr>
        <w:t>y</w:t>
      </w:r>
      <w:r w:rsidRPr="00E04001">
        <w:rPr>
          <w:rFonts w:ascii="Times New Roman" w:eastAsia="Times New Roman" w:hAnsi="Times New Roman" w:cs="Times New Roman"/>
          <w:lang w:eastAsia="en-ZW"/>
        </w:rPr>
        <w:t>po</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h</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lang w:eastAsia="en-ZW"/>
        </w:rPr>
        <w:t>c</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e, </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lang w:eastAsia="en-ZW"/>
        </w:rPr>
        <w:t>se</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r</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2"/>
          <w:lang w:eastAsia="en-ZW"/>
        </w:rPr>
        <w:t>d</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sp</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se</w:t>
      </w:r>
      <w:r w:rsidRPr="00E04001">
        <w:rPr>
          <w:rFonts w:ascii="Times New Roman" w:eastAsia="Times New Roman" w:hAnsi="Times New Roman" w:cs="Times New Roman"/>
          <w:spacing w:val="3"/>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f</w:t>
      </w:r>
      <w:r w:rsidRPr="00E04001">
        <w:rPr>
          <w:rFonts w:ascii="Times New Roman" w:eastAsia="Times New Roman" w:hAnsi="Times New Roman" w:cs="Times New Roman"/>
          <w:spacing w:val="8"/>
          <w:lang w:eastAsia="en-ZW"/>
        </w:rPr>
        <w:t xml:space="preserve"> </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 xml:space="preserve">l </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4"/>
          <w:lang w:eastAsia="en-ZW"/>
        </w:rPr>
        <w:t>m</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of p</w:t>
      </w:r>
      <w:r w:rsidRPr="00E04001">
        <w:rPr>
          <w:rFonts w:ascii="Times New Roman" w:eastAsia="Times New Roman" w:hAnsi="Times New Roman" w:cs="Times New Roman"/>
          <w:spacing w:val="-2"/>
          <w:lang w:eastAsia="en-ZW"/>
        </w:rPr>
        <w:t>r</w:t>
      </w:r>
      <w:r w:rsidRPr="00E04001">
        <w:rPr>
          <w:rFonts w:ascii="Times New Roman" w:eastAsia="Times New Roman" w:hAnsi="Times New Roman" w:cs="Times New Roman"/>
          <w:lang w:eastAsia="en-ZW"/>
        </w:rPr>
        <w:t>ope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2"/>
          <w:lang w:eastAsia="en-ZW"/>
        </w:rPr>
        <w:t>y</w:t>
      </w:r>
      <w:r w:rsidRPr="00E04001">
        <w:rPr>
          <w:rFonts w:ascii="Times New Roman" w:eastAsia="Times New Roman" w:hAnsi="Times New Roman" w:cs="Times New Roman"/>
          <w:lang w:eastAsia="en-ZW"/>
        </w:rPr>
        <w:t>,</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h</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lang w:eastAsia="en-ZW"/>
        </w:rPr>
        <w:t xml:space="preserve">r </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nd</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v</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d</w:t>
      </w:r>
      <w:r w:rsidRPr="00E04001">
        <w:rPr>
          <w:rFonts w:ascii="Times New Roman" w:eastAsia="Times New Roman" w:hAnsi="Times New Roman" w:cs="Times New Roman"/>
          <w:spacing w:val="-2"/>
          <w:lang w:eastAsia="en-ZW"/>
        </w:rPr>
        <w:t>u</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y</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or</w:t>
      </w:r>
      <w:r w:rsidRPr="00E04001">
        <w:rPr>
          <w:rFonts w:ascii="Times New Roman" w:eastAsia="Times New Roman" w:hAnsi="Times New Roman" w:cs="Times New Roman"/>
          <w:spacing w:val="1"/>
          <w:lang w:eastAsia="en-ZW"/>
        </w:rPr>
        <w:t xml:space="preserve"> i</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s</w:t>
      </w:r>
      <w:r w:rsidRPr="00E04001">
        <w:rPr>
          <w:rFonts w:ascii="Times New Roman" w:eastAsia="Times New Roman" w:hAnsi="Times New Roman" w:cs="Times New Roman"/>
          <w:spacing w:val="-2"/>
          <w:lang w:eastAsia="en-ZW"/>
        </w:rPr>
        <w:t>s</w:t>
      </w:r>
      <w:r w:rsidRPr="00E04001">
        <w:rPr>
          <w:rFonts w:ascii="Times New Roman" w:eastAsia="Times New Roman" w:hAnsi="Times New Roman" w:cs="Times New Roman"/>
          <w:lang w:eastAsia="en-ZW"/>
        </w:rPr>
        <w:t>oc</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 xml:space="preserve">n </w:t>
      </w:r>
      <w:r w:rsidRPr="00E04001">
        <w:rPr>
          <w:rFonts w:ascii="Times New Roman" w:eastAsia="Times New Roman" w:hAnsi="Times New Roman" w:cs="Times New Roman"/>
          <w:spacing w:val="-1"/>
          <w:lang w:eastAsia="en-ZW"/>
        </w:rPr>
        <w:t>w</w:t>
      </w:r>
      <w:r w:rsidRPr="00E04001">
        <w:rPr>
          <w:rFonts w:ascii="Times New Roman" w:eastAsia="Times New Roman" w:hAnsi="Times New Roman" w:cs="Times New Roman"/>
          <w:spacing w:val="1"/>
          <w:lang w:eastAsia="en-ZW"/>
        </w:rPr>
        <w:t>it</w:t>
      </w:r>
      <w:r w:rsidRPr="00E04001">
        <w:rPr>
          <w:rFonts w:ascii="Times New Roman" w:eastAsia="Times New Roman" w:hAnsi="Times New Roman" w:cs="Times New Roman"/>
          <w:lang w:eastAsia="en-ZW"/>
        </w:rPr>
        <w:t>h</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2"/>
          <w:lang w:eastAsia="en-ZW"/>
        </w:rPr>
        <w:t>h</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s.</w:t>
      </w:r>
    </w:p>
    <w:p w:rsidR="009548E2" w:rsidRPr="00E04001" w:rsidRDefault="009548E2" w:rsidP="009548E2">
      <w:pPr>
        <w:pStyle w:val="NoSpacing"/>
        <w:ind w:left="720" w:firstLine="720"/>
        <w:jc w:val="both"/>
        <w:rPr>
          <w:rFonts w:ascii="Times New Roman" w:eastAsia="Times New Roman" w:hAnsi="Times New Roman" w:cs="Times New Roman"/>
          <w:lang w:eastAsia="en-ZW"/>
        </w:rPr>
      </w:pPr>
    </w:p>
    <w:p w:rsidR="00E90640" w:rsidRPr="00E04001" w:rsidRDefault="009548E2" w:rsidP="009548E2">
      <w:pPr>
        <w:pStyle w:val="NoSpacing"/>
        <w:ind w:left="720" w:firstLine="720"/>
        <w:jc w:val="both"/>
        <w:rPr>
          <w:rFonts w:ascii="Times New Roman" w:eastAsia="Times New Roman" w:hAnsi="Times New Roman" w:cs="Times New Roman"/>
          <w:lang w:eastAsia="en-ZW"/>
        </w:rPr>
      </w:pPr>
      <w:r w:rsidRPr="00E04001">
        <w:rPr>
          <w:rFonts w:ascii="Times New Roman" w:eastAsia="Times New Roman" w:hAnsi="Times New Roman" w:cs="Times New Roman"/>
          <w:lang w:eastAsia="en-ZW"/>
        </w:rPr>
        <w:t>(</w:t>
      </w:r>
      <w:r w:rsidR="00E90640" w:rsidRPr="00E04001">
        <w:rPr>
          <w:rFonts w:ascii="Times New Roman" w:eastAsia="Times New Roman" w:hAnsi="Times New Roman" w:cs="Times New Roman"/>
          <w:lang w:eastAsia="en-ZW"/>
        </w:rPr>
        <w:t>3)</w:t>
      </w:r>
      <w:r w:rsidR="00E90640" w:rsidRPr="00E04001">
        <w:rPr>
          <w:rFonts w:ascii="Times New Roman" w:eastAsia="Times New Roman" w:hAnsi="Times New Roman" w:cs="Times New Roman"/>
          <w:spacing w:val="25"/>
          <w:lang w:eastAsia="en-ZW"/>
        </w:rPr>
        <w:t xml:space="preserve"> </w:t>
      </w:r>
      <w:r w:rsidR="00E90640" w:rsidRPr="00E04001">
        <w:rPr>
          <w:rFonts w:ascii="Times New Roman" w:eastAsia="Times New Roman" w:hAnsi="Times New Roman" w:cs="Times New Roman"/>
          <w:lang w:eastAsia="en-ZW"/>
        </w:rPr>
        <w:t>Su</w:t>
      </w:r>
      <w:r w:rsidR="00E90640" w:rsidRPr="00E04001">
        <w:rPr>
          <w:rFonts w:ascii="Times New Roman" w:eastAsia="Times New Roman" w:hAnsi="Times New Roman" w:cs="Times New Roman"/>
          <w:spacing w:val="-3"/>
          <w:lang w:eastAsia="en-ZW"/>
        </w:rPr>
        <w:t>b</w:t>
      </w:r>
      <w:r w:rsidR="00E90640" w:rsidRPr="00E04001">
        <w:rPr>
          <w:rFonts w:ascii="Times New Roman" w:eastAsia="Times New Roman" w:hAnsi="Times New Roman" w:cs="Times New Roman"/>
          <w:spacing w:val="3"/>
          <w:lang w:eastAsia="en-ZW"/>
        </w:rPr>
        <w:t>j</w:t>
      </w:r>
      <w:r w:rsidR="00E90640" w:rsidRPr="00E04001">
        <w:rPr>
          <w:rFonts w:ascii="Times New Roman" w:eastAsia="Times New Roman" w:hAnsi="Times New Roman" w:cs="Times New Roman"/>
          <w:lang w:eastAsia="en-ZW"/>
        </w:rPr>
        <w:t>e</w:t>
      </w:r>
      <w:r w:rsidR="00E90640" w:rsidRPr="00E04001">
        <w:rPr>
          <w:rFonts w:ascii="Times New Roman" w:eastAsia="Times New Roman" w:hAnsi="Times New Roman" w:cs="Times New Roman"/>
          <w:spacing w:val="-2"/>
          <w:lang w:eastAsia="en-ZW"/>
        </w:rPr>
        <w:t>c</w:t>
      </w:r>
      <w:r w:rsidR="00E90640" w:rsidRPr="00E04001">
        <w:rPr>
          <w:rFonts w:ascii="Times New Roman" w:eastAsia="Times New Roman" w:hAnsi="Times New Roman" w:cs="Times New Roman"/>
          <w:lang w:eastAsia="en-ZW"/>
        </w:rPr>
        <w:t>t</w:t>
      </w:r>
      <w:r w:rsidR="00E90640" w:rsidRPr="00E04001">
        <w:rPr>
          <w:rFonts w:ascii="Times New Roman" w:eastAsia="Times New Roman" w:hAnsi="Times New Roman" w:cs="Times New Roman"/>
          <w:spacing w:val="25"/>
          <w:lang w:eastAsia="en-ZW"/>
        </w:rPr>
        <w:t xml:space="preserve"> </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lang w:eastAsia="en-ZW"/>
        </w:rPr>
        <w:t>o</w:t>
      </w:r>
      <w:r w:rsidR="00E90640" w:rsidRPr="00E04001">
        <w:rPr>
          <w:rFonts w:ascii="Times New Roman" w:eastAsia="Times New Roman" w:hAnsi="Times New Roman" w:cs="Times New Roman"/>
          <w:spacing w:val="25"/>
          <w:lang w:eastAsia="en-ZW"/>
        </w:rPr>
        <w:t xml:space="preserve"> </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spacing w:val="-2"/>
          <w:lang w:eastAsia="en-ZW"/>
        </w:rPr>
        <w:t>h</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lang w:eastAsia="en-ZW"/>
        </w:rPr>
        <w:t>s</w:t>
      </w:r>
      <w:r w:rsidR="00E90640" w:rsidRPr="00E04001">
        <w:rPr>
          <w:rFonts w:ascii="Times New Roman" w:eastAsia="Times New Roman" w:hAnsi="Times New Roman" w:cs="Times New Roman"/>
          <w:spacing w:val="24"/>
          <w:lang w:eastAsia="en-ZW"/>
        </w:rPr>
        <w:t xml:space="preserve"> </w:t>
      </w:r>
      <w:r w:rsidR="00E90640" w:rsidRPr="00E04001">
        <w:rPr>
          <w:rFonts w:ascii="Times New Roman" w:eastAsia="Times New Roman" w:hAnsi="Times New Roman" w:cs="Times New Roman"/>
          <w:lang w:eastAsia="en-ZW"/>
        </w:rPr>
        <w:t>s</w:t>
      </w:r>
      <w:r w:rsidR="00E90640" w:rsidRPr="00E04001">
        <w:rPr>
          <w:rFonts w:ascii="Times New Roman" w:eastAsia="Times New Roman" w:hAnsi="Times New Roman" w:cs="Times New Roman"/>
          <w:spacing w:val="1"/>
          <w:lang w:eastAsia="en-ZW"/>
        </w:rPr>
        <w:t>e</w:t>
      </w:r>
      <w:r w:rsidR="00E90640" w:rsidRPr="00E04001">
        <w:rPr>
          <w:rFonts w:ascii="Times New Roman" w:eastAsia="Times New Roman" w:hAnsi="Times New Roman" w:cs="Times New Roman"/>
          <w:spacing w:val="-2"/>
          <w:lang w:eastAsia="en-ZW"/>
        </w:rPr>
        <w:t>c</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lang w:eastAsia="en-ZW"/>
        </w:rPr>
        <w:t>on</w:t>
      </w:r>
      <w:r w:rsidR="00E90640" w:rsidRPr="00E04001">
        <w:rPr>
          <w:rFonts w:ascii="Times New Roman" w:eastAsia="Times New Roman" w:hAnsi="Times New Roman" w:cs="Times New Roman"/>
          <w:spacing w:val="26"/>
          <w:lang w:eastAsia="en-ZW"/>
        </w:rPr>
        <w:t xml:space="preserve"> </w:t>
      </w:r>
      <w:r w:rsidR="00E90640" w:rsidRPr="00E04001">
        <w:rPr>
          <w:rFonts w:ascii="Times New Roman" w:eastAsia="Times New Roman" w:hAnsi="Times New Roman" w:cs="Times New Roman"/>
          <w:spacing w:val="-2"/>
          <w:lang w:eastAsia="en-ZW"/>
        </w:rPr>
        <w:t>a</w:t>
      </w:r>
      <w:r w:rsidR="00E90640" w:rsidRPr="00E04001">
        <w:rPr>
          <w:rFonts w:ascii="Times New Roman" w:eastAsia="Times New Roman" w:hAnsi="Times New Roman" w:cs="Times New Roman"/>
          <w:lang w:eastAsia="en-ZW"/>
        </w:rPr>
        <w:t>nd</w:t>
      </w:r>
      <w:r w:rsidR="00E90640" w:rsidRPr="00E04001">
        <w:rPr>
          <w:rFonts w:ascii="Times New Roman" w:eastAsia="Times New Roman" w:hAnsi="Times New Roman" w:cs="Times New Roman"/>
          <w:spacing w:val="24"/>
          <w:lang w:eastAsia="en-ZW"/>
        </w:rPr>
        <w:t xml:space="preserve"> </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lang w:eastAsia="en-ZW"/>
        </w:rPr>
        <w:t>o</w:t>
      </w:r>
      <w:r w:rsidR="00E90640" w:rsidRPr="00E04001">
        <w:rPr>
          <w:rFonts w:ascii="Times New Roman" w:eastAsia="Times New Roman" w:hAnsi="Times New Roman" w:cs="Times New Roman"/>
          <w:spacing w:val="26"/>
          <w:lang w:eastAsia="en-ZW"/>
        </w:rPr>
        <w:t xml:space="preserve"> </w:t>
      </w:r>
      <w:r w:rsidR="00E90640" w:rsidRPr="00E04001">
        <w:rPr>
          <w:rFonts w:ascii="Times New Roman" w:eastAsia="Times New Roman" w:hAnsi="Times New Roman" w:cs="Times New Roman"/>
          <w:lang w:eastAsia="en-ZW"/>
        </w:rPr>
        <w:t>s</w:t>
      </w:r>
      <w:r w:rsidR="00E90640" w:rsidRPr="00E04001">
        <w:rPr>
          <w:rFonts w:ascii="Times New Roman" w:eastAsia="Times New Roman" w:hAnsi="Times New Roman" w:cs="Times New Roman"/>
          <w:spacing w:val="1"/>
          <w:lang w:eastAsia="en-ZW"/>
        </w:rPr>
        <w:t>e</w:t>
      </w:r>
      <w:r w:rsidR="00E90640" w:rsidRPr="00E04001">
        <w:rPr>
          <w:rFonts w:ascii="Times New Roman" w:eastAsia="Times New Roman" w:hAnsi="Times New Roman" w:cs="Times New Roman"/>
          <w:spacing w:val="-2"/>
          <w:lang w:eastAsia="en-ZW"/>
        </w:rPr>
        <w:t>c</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lang w:eastAsia="en-ZW"/>
        </w:rPr>
        <w:t>on</w:t>
      </w:r>
      <w:r w:rsidRPr="00E04001">
        <w:rPr>
          <w:rFonts w:ascii="Times New Roman" w:eastAsia="Times New Roman" w:hAnsi="Times New Roman" w:cs="Times New Roman"/>
          <w:lang w:eastAsia="en-ZW"/>
        </w:rPr>
        <w:t> </w:t>
      </w:r>
      <w:r w:rsidR="00E90640" w:rsidRPr="00E04001">
        <w:rPr>
          <w:rFonts w:ascii="Times New Roman" w:eastAsia="Times New Roman" w:hAnsi="Times New Roman" w:cs="Times New Roman"/>
          <w:lang w:eastAsia="en-ZW"/>
        </w:rPr>
        <w:t>7</w:t>
      </w:r>
      <w:r w:rsidR="00E90640" w:rsidRPr="00E04001">
        <w:rPr>
          <w:rFonts w:ascii="Times New Roman" w:eastAsia="Times New Roman" w:hAnsi="Times New Roman" w:cs="Times New Roman"/>
          <w:spacing w:val="-2"/>
          <w:lang w:eastAsia="en-ZW"/>
        </w:rPr>
        <w:t>2</w:t>
      </w:r>
      <w:r w:rsidR="00E90640" w:rsidRPr="00E04001">
        <w:rPr>
          <w:rFonts w:ascii="Times New Roman" w:eastAsia="Times New Roman" w:hAnsi="Times New Roman" w:cs="Times New Roman"/>
          <w:lang w:eastAsia="en-ZW"/>
        </w:rPr>
        <w:t>,</w:t>
      </w:r>
      <w:r w:rsidR="00E90640" w:rsidRPr="00E04001">
        <w:rPr>
          <w:rFonts w:ascii="Times New Roman" w:eastAsia="Times New Roman" w:hAnsi="Times New Roman" w:cs="Times New Roman"/>
          <w:spacing w:val="26"/>
          <w:lang w:eastAsia="en-ZW"/>
        </w:rPr>
        <w:t xml:space="preserve"> </w:t>
      </w:r>
      <w:r w:rsidR="00E90640" w:rsidRPr="00E04001">
        <w:rPr>
          <w:rFonts w:ascii="Times New Roman" w:eastAsia="Times New Roman" w:hAnsi="Times New Roman" w:cs="Times New Roman"/>
          <w:lang w:eastAsia="en-ZW"/>
        </w:rPr>
        <w:t>no</w:t>
      </w:r>
      <w:r w:rsidR="00E90640" w:rsidRPr="00E04001">
        <w:rPr>
          <w:rFonts w:ascii="Times New Roman" w:eastAsia="Times New Roman" w:hAnsi="Times New Roman" w:cs="Times New Roman"/>
          <w:spacing w:val="24"/>
          <w:lang w:eastAsia="en-ZW"/>
        </w:rPr>
        <w:t xml:space="preserve"> </w:t>
      </w:r>
      <w:r w:rsidR="00E90640" w:rsidRPr="00E04001">
        <w:rPr>
          <w:rFonts w:ascii="Times New Roman" w:eastAsia="Times New Roman" w:hAnsi="Times New Roman" w:cs="Times New Roman"/>
          <w:lang w:eastAsia="en-ZW"/>
        </w:rPr>
        <w:t>p</w:t>
      </w:r>
      <w:r w:rsidR="00E90640" w:rsidRPr="00E04001">
        <w:rPr>
          <w:rFonts w:ascii="Times New Roman" w:eastAsia="Times New Roman" w:hAnsi="Times New Roman" w:cs="Times New Roman"/>
          <w:spacing w:val="-2"/>
          <w:lang w:eastAsia="en-ZW"/>
        </w:rPr>
        <w:t>e</w:t>
      </w:r>
      <w:r w:rsidR="00E90640" w:rsidRPr="00E04001">
        <w:rPr>
          <w:rFonts w:ascii="Times New Roman" w:eastAsia="Times New Roman" w:hAnsi="Times New Roman" w:cs="Times New Roman"/>
          <w:spacing w:val="1"/>
          <w:lang w:eastAsia="en-ZW"/>
        </w:rPr>
        <w:t>r</w:t>
      </w:r>
      <w:r w:rsidR="00E90640" w:rsidRPr="00E04001">
        <w:rPr>
          <w:rFonts w:ascii="Times New Roman" w:eastAsia="Times New Roman" w:hAnsi="Times New Roman" w:cs="Times New Roman"/>
          <w:lang w:eastAsia="en-ZW"/>
        </w:rPr>
        <w:t>son</w:t>
      </w:r>
      <w:r w:rsidR="00E90640" w:rsidRPr="00E04001">
        <w:rPr>
          <w:rFonts w:ascii="Times New Roman" w:eastAsia="Times New Roman" w:hAnsi="Times New Roman" w:cs="Times New Roman"/>
          <w:spacing w:val="22"/>
          <w:lang w:eastAsia="en-ZW"/>
        </w:rPr>
        <w:t xml:space="preserve"> </w:t>
      </w:r>
      <w:r w:rsidR="00E90640" w:rsidRPr="00E04001">
        <w:rPr>
          <w:rFonts w:ascii="Times New Roman" w:eastAsia="Times New Roman" w:hAnsi="Times New Roman" w:cs="Times New Roman"/>
          <w:spacing w:val="-4"/>
          <w:lang w:eastAsia="en-ZW"/>
        </w:rPr>
        <w:t>m</w:t>
      </w:r>
      <w:r w:rsidR="00E90640" w:rsidRPr="00E04001">
        <w:rPr>
          <w:rFonts w:ascii="Times New Roman" w:eastAsia="Times New Roman" w:hAnsi="Times New Roman" w:cs="Times New Roman"/>
          <w:spacing w:val="3"/>
          <w:lang w:eastAsia="en-ZW"/>
        </w:rPr>
        <w:t>a</w:t>
      </w:r>
      <w:r w:rsidR="00E90640" w:rsidRPr="00E04001">
        <w:rPr>
          <w:rFonts w:ascii="Times New Roman" w:eastAsia="Times New Roman" w:hAnsi="Times New Roman" w:cs="Times New Roman"/>
          <w:lang w:eastAsia="en-ZW"/>
        </w:rPr>
        <w:t>y</w:t>
      </w:r>
      <w:r w:rsidR="00E90640" w:rsidRPr="00E04001">
        <w:rPr>
          <w:rFonts w:ascii="Times New Roman" w:eastAsia="Times New Roman" w:hAnsi="Times New Roman" w:cs="Times New Roman"/>
          <w:spacing w:val="24"/>
          <w:lang w:eastAsia="en-ZW"/>
        </w:rPr>
        <w:t xml:space="preserve"> </w:t>
      </w:r>
      <w:r w:rsidR="00E90640" w:rsidRPr="00E04001">
        <w:rPr>
          <w:rFonts w:ascii="Times New Roman" w:eastAsia="Times New Roman" w:hAnsi="Times New Roman" w:cs="Times New Roman"/>
          <w:lang w:eastAsia="en-ZW"/>
        </w:rPr>
        <w:t>be</w:t>
      </w:r>
      <w:r w:rsidR="00E90640" w:rsidRPr="00E04001">
        <w:rPr>
          <w:rFonts w:ascii="Times New Roman" w:eastAsia="Times New Roman" w:hAnsi="Times New Roman" w:cs="Times New Roman"/>
          <w:spacing w:val="27"/>
          <w:lang w:eastAsia="en-ZW"/>
        </w:rPr>
        <w:t xml:space="preserve"> </w:t>
      </w:r>
      <w:r w:rsidR="00E90640" w:rsidRPr="00E04001">
        <w:rPr>
          <w:rFonts w:ascii="Times New Roman" w:eastAsia="Times New Roman" w:hAnsi="Times New Roman" w:cs="Times New Roman"/>
          <w:lang w:eastAsia="en-ZW"/>
        </w:rPr>
        <w:t>co</w:t>
      </w:r>
      <w:r w:rsidR="00E90640" w:rsidRPr="00E04001">
        <w:rPr>
          <w:rFonts w:ascii="Times New Roman" w:eastAsia="Times New Roman" w:hAnsi="Times New Roman" w:cs="Times New Roman"/>
          <w:spacing w:val="-3"/>
          <w:lang w:eastAsia="en-ZW"/>
        </w:rPr>
        <w:t>m</w:t>
      </w:r>
      <w:r w:rsidR="00E90640" w:rsidRPr="00E04001">
        <w:rPr>
          <w:rFonts w:ascii="Times New Roman" w:eastAsia="Times New Roman" w:hAnsi="Times New Roman" w:cs="Times New Roman"/>
          <w:lang w:eastAsia="en-ZW"/>
        </w:rPr>
        <w:t>pu</w:t>
      </w:r>
      <w:r w:rsidR="00E90640" w:rsidRPr="00E04001">
        <w:rPr>
          <w:rFonts w:ascii="Times New Roman" w:eastAsia="Times New Roman" w:hAnsi="Times New Roman" w:cs="Times New Roman"/>
          <w:spacing w:val="1"/>
          <w:lang w:eastAsia="en-ZW"/>
        </w:rPr>
        <w:t>l</w:t>
      </w:r>
      <w:r w:rsidR="00E90640" w:rsidRPr="00E04001">
        <w:rPr>
          <w:rFonts w:ascii="Times New Roman" w:eastAsia="Times New Roman" w:hAnsi="Times New Roman" w:cs="Times New Roman"/>
          <w:lang w:eastAsia="en-ZW"/>
        </w:rPr>
        <w:t>so</w:t>
      </w:r>
      <w:r w:rsidR="00E90640" w:rsidRPr="00E04001">
        <w:rPr>
          <w:rFonts w:ascii="Times New Roman" w:eastAsia="Times New Roman" w:hAnsi="Times New Roman" w:cs="Times New Roman"/>
          <w:spacing w:val="-1"/>
          <w:lang w:eastAsia="en-ZW"/>
        </w:rPr>
        <w:t>r</w:t>
      </w:r>
      <w:r w:rsidR="00E90640" w:rsidRPr="00E04001">
        <w:rPr>
          <w:rFonts w:ascii="Times New Roman" w:eastAsia="Times New Roman" w:hAnsi="Times New Roman" w:cs="Times New Roman"/>
          <w:spacing w:val="1"/>
          <w:lang w:eastAsia="en-ZW"/>
        </w:rPr>
        <w:t>il</w:t>
      </w:r>
      <w:r w:rsidR="00E90640" w:rsidRPr="00E04001">
        <w:rPr>
          <w:rFonts w:ascii="Times New Roman" w:eastAsia="Times New Roman" w:hAnsi="Times New Roman" w:cs="Times New Roman"/>
          <w:lang w:eastAsia="en-ZW"/>
        </w:rPr>
        <w:t>y</w:t>
      </w:r>
      <w:r w:rsidR="00E90640" w:rsidRPr="00E04001">
        <w:rPr>
          <w:rFonts w:ascii="Times New Roman" w:eastAsia="Times New Roman" w:hAnsi="Times New Roman" w:cs="Times New Roman"/>
          <w:spacing w:val="24"/>
          <w:lang w:eastAsia="en-ZW"/>
        </w:rPr>
        <w:t xml:space="preserve"> </w:t>
      </w:r>
      <w:r w:rsidR="00E90640" w:rsidRPr="00E04001">
        <w:rPr>
          <w:rFonts w:ascii="Times New Roman" w:eastAsia="Times New Roman" w:hAnsi="Times New Roman" w:cs="Times New Roman"/>
          <w:lang w:eastAsia="en-ZW"/>
        </w:rPr>
        <w:t>d</w:t>
      </w:r>
      <w:r w:rsidR="00E90640" w:rsidRPr="00E04001">
        <w:rPr>
          <w:rFonts w:ascii="Times New Roman" w:eastAsia="Times New Roman" w:hAnsi="Times New Roman" w:cs="Times New Roman"/>
          <w:spacing w:val="-2"/>
          <w:lang w:eastAsia="en-ZW"/>
        </w:rPr>
        <w:t>e</w:t>
      </w:r>
      <w:r w:rsidR="00E90640" w:rsidRPr="00E04001">
        <w:rPr>
          <w:rFonts w:ascii="Times New Roman" w:eastAsia="Times New Roman" w:hAnsi="Times New Roman" w:cs="Times New Roman"/>
          <w:lang w:eastAsia="en-ZW"/>
        </w:rPr>
        <w:t>p</w:t>
      </w:r>
      <w:r w:rsidR="00E90640" w:rsidRPr="00E04001">
        <w:rPr>
          <w:rFonts w:ascii="Times New Roman" w:eastAsia="Times New Roman" w:hAnsi="Times New Roman" w:cs="Times New Roman"/>
          <w:spacing w:val="-2"/>
          <w:lang w:eastAsia="en-ZW"/>
        </w:rPr>
        <w:t>r</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spacing w:val="-2"/>
          <w:lang w:eastAsia="en-ZW"/>
        </w:rPr>
        <w:t>v</w:t>
      </w:r>
      <w:r w:rsidR="00E90640" w:rsidRPr="00E04001">
        <w:rPr>
          <w:rFonts w:ascii="Times New Roman" w:eastAsia="Times New Roman" w:hAnsi="Times New Roman" w:cs="Times New Roman"/>
          <w:lang w:eastAsia="en-ZW"/>
        </w:rPr>
        <w:t>ed</w:t>
      </w:r>
      <w:r w:rsidR="00E90640" w:rsidRPr="00E04001">
        <w:rPr>
          <w:rFonts w:ascii="Times New Roman" w:eastAsia="Times New Roman" w:hAnsi="Times New Roman" w:cs="Times New Roman"/>
          <w:spacing w:val="27"/>
          <w:lang w:eastAsia="en-ZW"/>
        </w:rPr>
        <w:t xml:space="preserve"> </w:t>
      </w:r>
      <w:r w:rsidR="00E90640" w:rsidRPr="00E04001">
        <w:rPr>
          <w:rFonts w:ascii="Times New Roman" w:eastAsia="Times New Roman" w:hAnsi="Times New Roman" w:cs="Times New Roman"/>
          <w:lang w:eastAsia="en-ZW"/>
        </w:rPr>
        <w:t xml:space="preserve">of </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lang w:eastAsia="en-ZW"/>
        </w:rPr>
        <w:t>h</w:t>
      </w:r>
      <w:r w:rsidR="00E90640" w:rsidRPr="00E04001">
        <w:rPr>
          <w:rFonts w:ascii="Times New Roman" w:eastAsia="Times New Roman" w:hAnsi="Times New Roman" w:cs="Times New Roman"/>
          <w:spacing w:val="-2"/>
          <w:lang w:eastAsia="en-ZW"/>
        </w:rPr>
        <w:t>e</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lang w:eastAsia="en-ZW"/>
        </w:rPr>
        <w:t>r</w:t>
      </w:r>
      <w:r w:rsidR="00E90640" w:rsidRPr="00E04001">
        <w:rPr>
          <w:rFonts w:ascii="Times New Roman" w:eastAsia="Times New Roman" w:hAnsi="Times New Roman" w:cs="Times New Roman"/>
          <w:spacing w:val="1"/>
          <w:lang w:eastAsia="en-ZW"/>
        </w:rPr>
        <w:t xml:space="preserve"> </w:t>
      </w:r>
      <w:r w:rsidR="00E90640" w:rsidRPr="00E04001">
        <w:rPr>
          <w:rFonts w:ascii="Times New Roman" w:eastAsia="Times New Roman" w:hAnsi="Times New Roman" w:cs="Times New Roman"/>
          <w:spacing w:val="-2"/>
          <w:lang w:eastAsia="en-ZW"/>
        </w:rPr>
        <w:t>p</w:t>
      </w:r>
      <w:r w:rsidR="00E90640" w:rsidRPr="00E04001">
        <w:rPr>
          <w:rFonts w:ascii="Times New Roman" w:eastAsia="Times New Roman" w:hAnsi="Times New Roman" w:cs="Times New Roman"/>
          <w:spacing w:val="1"/>
          <w:lang w:eastAsia="en-ZW"/>
        </w:rPr>
        <w:t>r</w:t>
      </w:r>
      <w:r w:rsidR="00E90640" w:rsidRPr="00E04001">
        <w:rPr>
          <w:rFonts w:ascii="Times New Roman" w:eastAsia="Times New Roman" w:hAnsi="Times New Roman" w:cs="Times New Roman"/>
          <w:lang w:eastAsia="en-ZW"/>
        </w:rPr>
        <w:t>op</w:t>
      </w:r>
      <w:r w:rsidR="00E90640" w:rsidRPr="00E04001">
        <w:rPr>
          <w:rFonts w:ascii="Times New Roman" w:eastAsia="Times New Roman" w:hAnsi="Times New Roman" w:cs="Times New Roman"/>
          <w:spacing w:val="-2"/>
          <w:lang w:eastAsia="en-ZW"/>
        </w:rPr>
        <w:t>e</w:t>
      </w:r>
      <w:r w:rsidR="00E90640" w:rsidRPr="00E04001">
        <w:rPr>
          <w:rFonts w:ascii="Times New Roman" w:eastAsia="Times New Roman" w:hAnsi="Times New Roman" w:cs="Times New Roman"/>
          <w:spacing w:val="1"/>
          <w:lang w:eastAsia="en-ZW"/>
        </w:rPr>
        <w:t>rt</w:t>
      </w:r>
      <w:r w:rsidR="00E90640" w:rsidRPr="00E04001">
        <w:rPr>
          <w:rFonts w:ascii="Times New Roman" w:eastAsia="Times New Roman" w:hAnsi="Times New Roman" w:cs="Times New Roman"/>
          <w:lang w:eastAsia="en-ZW"/>
        </w:rPr>
        <w:t>y</w:t>
      </w:r>
      <w:r w:rsidR="00E90640" w:rsidRPr="00E04001">
        <w:rPr>
          <w:rFonts w:ascii="Times New Roman" w:eastAsia="Times New Roman" w:hAnsi="Times New Roman" w:cs="Times New Roman"/>
          <w:spacing w:val="-2"/>
          <w:lang w:eastAsia="en-ZW"/>
        </w:rPr>
        <w:t xml:space="preserve"> </w:t>
      </w:r>
      <w:r w:rsidR="00E90640" w:rsidRPr="00E04001">
        <w:rPr>
          <w:rFonts w:ascii="Times New Roman" w:eastAsia="Times New Roman" w:hAnsi="Times New Roman" w:cs="Times New Roman"/>
          <w:lang w:eastAsia="en-ZW"/>
        </w:rPr>
        <w:t>ex</w:t>
      </w:r>
      <w:r w:rsidR="00E90640" w:rsidRPr="00E04001">
        <w:rPr>
          <w:rFonts w:ascii="Times New Roman" w:eastAsia="Times New Roman" w:hAnsi="Times New Roman" w:cs="Times New Roman"/>
          <w:spacing w:val="-2"/>
          <w:lang w:eastAsia="en-ZW"/>
        </w:rPr>
        <w:t>c</w:t>
      </w:r>
      <w:r w:rsidR="00E90640" w:rsidRPr="00E04001">
        <w:rPr>
          <w:rFonts w:ascii="Times New Roman" w:eastAsia="Times New Roman" w:hAnsi="Times New Roman" w:cs="Times New Roman"/>
          <w:lang w:eastAsia="en-ZW"/>
        </w:rPr>
        <w:t>ept</w:t>
      </w:r>
      <w:r w:rsidR="00E90640" w:rsidRPr="00E04001">
        <w:rPr>
          <w:rFonts w:ascii="Times New Roman" w:eastAsia="Times New Roman" w:hAnsi="Times New Roman" w:cs="Times New Roman"/>
          <w:spacing w:val="1"/>
          <w:lang w:eastAsia="en-ZW"/>
        </w:rPr>
        <w:t xml:space="preserve"> </w:t>
      </w:r>
      <w:r w:rsidR="00E90640" w:rsidRPr="00E04001">
        <w:rPr>
          <w:rFonts w:ascii="Times New Roman" w:eastAsia="Times New Roman" w:hAnsi="Times New Roman" w:cs="Times New Roman"/>
          <w:spacing w:val="-1"/>
          <w:lang w:eastAsia="en-ZW"/>
        </w:rPr>
        <w:t>w</w:t>
      </w:r>
      <w:r w:rsidR="00E90640" w:rsidRPr="00E04001">
        <w:rPr>
          <w:rFonts w:ascii="Times New Roman" w:eastAsia="Times New Roman" w:hAnsi="Times New Roman" w:cs="Times New Roman"/>
          <w:spacing w:val="-2"/>
          <w:lang w:eastAsia="en-ZW"/>
        </w:rPr>
        <w:t>h</w:t>
      </w:r>
      <w:r w:rsidR="00E90640" w:rsidRPr="00E04001">
        <w:rPr>
          <w:rFonts w:ascii="Times New Roman" w:eastAsia="Times New Roman" w:hAnsi="Times New Roman" w:cs="Times New Roman"/>
          <w:lang w:eastAsia="en-ZW"/>
        </w:rPr>
        <w:t>e</w:t>
      </w:r>
      <w:r w:rsidR="00E90640" w:rsidRPr="00E04001">
        <w:rPr>
          <w:rFonts w:ascii="Times New Roman" w:eastAsia="Times New Roman" w:hAnsi="Times New Roman" w:cs="Times New Roman"/>
          <w:spacing w:val="-1"/>
          <w:lang w:eastAsia="en-ZW"/>
        </w:rPr>
        <w:t>r</w:t>
      </w:r>
      <w:r w:rsidR="00E90640" w:rsidRPr="00E04001">
        <w:rPr>
          <w:rFonts w:ascii="Times New Roman" w:eastAsia="Times New Roman" w:hAnsi="Times New Roman" w:cs="Times New Roman"/>
          <w:lang w:eastAsia="en-ZW"/>
        </w:rPr>
        <w:t>e</w:t>
      </w:r>
      <w:r w:rsidR="00E90640" w:rsidRPr="00E04001">
        <w:rPr>
          <w:rFonts w:ascii="Times New Roman" w:eastAsia="Times New Roman" w:hAnsi="Times New Roman" w:cs="Times New Roman"/>
          <w:spacing w:val="-2"/>
          <w:lang w:eastAsia="en-ZW"/>
        </w:rPr>
        <w:t xml:space="preserve"> </w:t>
      </w:r>
      <w:r w:rsidR="00E90640" w:rsidRPr="00E04001">
        <w:rPr>
          <w:rFonts w:ascii="Times New Roman" w:eastAsia="Times New Roman" w:hAnsi="Times New Roman" w:cs="Times New Roman"/>
          <w:spacing w:val="1"/>
          <w:lang w:eastAsia="en-ZW"/>
        </w:rPr>
        <w:t>t</w:t>
      </w:r>
      <w:r w:rsidR="00E90640" w:rsidRPr="00E04001">
        <w:rPr>
          <w:rFonts w:ascii="Times New Roman" w:eastAsia="Times New Roman" w:hAnsi="Times New Roman" w:cs="Times New Roman"/>
          <w:lang w:eastAsia="en-ZW"/>
        </w:rPr>
        <w:t>he</w:t>
      </w:r>
      <w:r w:rsidR="00E90640" w:rsidRPr="00E04001">
        <w:rPr>
          <w:rFonts w:ascii="Times New Roman" w:eastAsia="Times New Roman" w:hAnsi="Times New Roman" w:cs="Times New Roman"/>
          <w:spacing w:val="-2"/>
          <w:lang w:eastAsia="en-ZW"/>
        </w:rPr>
        <w:t xml:space="preserve"> </w:t>
      </w:r>
      <w:r w:rsidR="00E90640" w:rsidRPr="00E04001">
        <w:rPr>
          <w:rFonts w:ascii="Times New Roman" w:eastAsia="Times New Roman" w:hAnsi="Times New Roman" w:cs="Times New Roman"/>
          <w:spacing w:val="1"/>
          <w:lang w:eastAsia="en-ZW"/>
        </w:rPr>
        <w:t>f</w:t>
      </w:r>
      <w:r w:rsidR="00E90640" w:rsidRPr="00E04001">
        <w:rPr>
          <w:rFonts w:ascii="Times New Roman" w:eastAsia="Times New Roman" w:hAnsi="Times New Roman" w:cs="Times New Roman"/>
          <w:lang w:eastAsia="en-ZW"/>
        </w:rPr>
        <w:t>o</w:t>
      </w:r>
      <w:r w:rsidR="00E90640" w:rsidRPr="00E04001">
        <w:rPr>
          <w:rFonts w:ascii="Times New Roman" w:eastAsia="Times New Roman" w:hAnsi="Times New Roman" w:cs="Times New Roman"/>
          <w:spacing w:val="-1"/>
          <w:lang w:eastAsia="en-ZW"/>
        </w:rPr>
        <w:t>l</w:t>
      </w:r>
      <w:r w:rsidR="00E90640" w:rsidRPr="00E04001">
        <w:rPr>
          <w:rFonts w:ascii="Times New Roman" w:eastAsia="Times New Roman" w:hAnsi="Times New Roman" w:cs="Times New Roman"/>
          <w:spacing w:val="1"/>
          <w:lang w:eastAsia="en-ZW"/>
        </w:rPr>
        <w:t>l</w:t>
      </w:r>
      <w:r w:rsidR="00E90640" w:rsidRPr="00E04001">
        <w:rPr>
          <w:rFonts w:ascii="Times New Roman" w:eastAsia="Times New Roman" w:hAnsi="Times New Roman" w:cs="Times New Roman"/>
          <w:lang w:eastAsia="en-ZW"/>
        </w:rPr>
        <w:t>o</w:t>
      </w:r>
      <w:r w:rsidR="00E90640" w:rsidRPr="00E04001">
        <w:rPr>
          <w:rFonts w:ascii="Times New Roman" w:eastAsia="Times New Roman" w:hAnsi="Times New Roman" w:cs="Times New Roman"/>
          <w:spacing w:val="-1"/>
          <w:lang w:eastAsia="en-ZW"/>
        </w:rPr>
        <w:t>wi</w:t>
      </w:r>
      <w:r w:rsidR="00E90640" w:rsidRPr="00E04001">
        <w:rPr>
          <w:rFonts w:ascii="Times New Roman" w:eastAsia="Times New Roman" w:hAnsi="Times New Roman" w:cs="Times New Roman"/>
          <w:lang w:eastAsia="en-ZW"/>
        </w:rPr>
        <w:t>ng</w:t>
      </w:r>
      <w:r w:rsidR="00E90640" w:rsidRPr="00E04001">
        <w:rPr>
          <w:rFonts w:ascii="Times New Roman" w:eastAsia="Times New Roman" w:hAnsi="Times New Roman" w:cs="Times New Roman"/>
          <w:spacing w:val="-2"/>
          <w:lang w:eastAsia="en-ZW"/>
        </w:rPr>
        <w:t xml:space="preserve"> </w:t>
      </w:r>
      <w:r w:rsidR="00E90640" w:rsidRPr="00E04001">
        <w:rPr>
          <w:rFonts w:ascii="Times New Roman" w:eastAsia="Times New Roman" w:hAnsi="Times New Roman" w:cs="Times New Roman"/>
          <w:lang w:eastAsia="en-ZW"/>
        </w:rPr>
        <w:t>cond</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spacing w:val="1"/>
          <w:lang w:eastAsia="en-ZW"/>
        </w:rPr>
        <w:t>ti</w:t>
      </w:r>
      <w:r w:rsidR="00E90640" w:rsidRPr="00E04001">
        <w:rPr>
          <w:rFonts w:ascii="Times New Roman" w:eastAsia="Times New Roman" w:hAnsi="Times New Roman" w:cs="Times New Roman"/>
          <w:lang w:eastAsia="en-ZW"/>
        </w:rPr>
        <w:t>o</w:t>
      </w:r>
      <w:r w:rsidR="00E90640" w:rsidRPr="00E04001">
        <w:rPr>
          <w:rFonts w:ascii="Times New Roman" w:eastAsia="Times New Roman" w:hAnsi="Times New Roman" w:cs="Times New Roman"/>
          <w:spacing w:val="-2"/>
          <w:lang w:eastAsia="en-ZW"/>
        </w:rPr>
        <w:t>n</w:t>
      </w:r>
      <w:r w:rsidR="00E90640" w:rsidRPr="00E04001">
        <w:rPr>
          <w:rFonts w:ascii="Times New Roman" w:eastAsia="Times New Roman" w:hAnsi="Times New Roman" w:cs="Times New Roman"/>
          <w:lang w:eastAsia="en-ZW"/>
        </w:rPr>
        <w:t xml:space="preserve">s </w:t>
      </w:r>
      <w:r w:rsidR="00E90640" w:rsidRPr="00E04001">
        <w:rPr>
          <w:rFonts w:ascii="Times New Roman" w:eastAsia="Times New Roman" w:hAnsi="Times New Roman" w:cs="Times New Roman"/>
          <w:spacing w:val="-2"/>
          <w:lang w:eastAsia="en-ZW"/>
        </w:rPr>
        <w:t>ar</w:t>
      </w:r>
      <w:r w:rsidR="00E90640" w:rsidRPr="00E04001">
        <w:rPr>
          <w:rFonts w:ascii="Times New Roman" w:eastAsia="Times New Roman" w:hAnsi="Times New Roman" w:cs="Times New Roman"/>
          <w:lang w:eastAsia="en-ZW"/>
        </w:rPr>
        <w:t xml:space="preserve">e </w:t>
      </w:r>
      <w:r w:rsidR="00E90640" w:rsidRPr="00E04001">
        <w:rPr>
          <w:rFonts w:ascii="Times New Roman" w:eastAsia="Times New Roman" w:hAnsi="Times New Roman" w:cs="Times New Roman"/>
          <w:spacing w:val="1"/>
          <w:lang w:eastAsia="en-ZW"/>
        </w:rPr>
        <w:t>s</w:t>
      </w:r>
      <w:r w:rsidR="00E90640" w:rsidRPr="00E04001">
        <w:rPr>
          <w:rFonts w:ascii="Times New Roman" w:eastAsia="Times New Roman" w:hAnsi="Times New Roman" w:cs="Times New Roman"/>
          <w:spacing w:val="-2"/>
          <w:lang w:eastAsia="en-ZW"/>
        </w:rPr>
        <w:t>a</w:t>
      </w:r>
      <w:r w:rsidR="00E90640" w:rsidRPr="00E04001">
        <w:rPr>
          <w:rFonts w:ascii="Times New Roman" w:eastAsia="Times New Roman" w:hAnsi="Times New Roman" w:cs="Times New Roman"/>
          <w:spacing w:val="1"/>
          <w:lang w:eastAsia="en-ZW"/>
        </w:rPr>
        <w:t>ti</w:t>
      </w:r>
      <w:r w:rsidR="00E90640" w:rsidRPr="00E04001">
        <w:rPr>
          <w:rFonts w:ascii="Times New Roman" w:eastAsia="Times New Roman" w:hAnsi="Times New Roman" w:cs="Times New Roman"/>
          <w:spacing w:val="-2"/>
          <w:lang w:eastAsia="en-ZW"/>
        </w:rPr>
        <w:t>s</w:t>
      </w:r>
      <w:r w:rsidR="00E90640" w:rsidRPr="00E04001">
        <w:rPr>
          <w:rFonts w:ascii="Times New Roman" w:eastAsia="Times New Roman" w:hAnsi="Times New Roman" w:cs="Times New Roman"/>
          <w:spacing w:val="1"/>
          <w:lang w:eastAsia="en-ZW"/>
        </w:rPr>
        <w:t>f</w:t>
      </w:r>
      <w:r w:rsidR="00E90640" w:rsidRPr="00E04001">
        <w:rPr>
          <w:rFonts w:ascii="Times New Roman" w:eastAsia="Times New Roman" w:hAnsi="Times New Roman" w:cs="Times New Roman"/>
          <w:spacing w:val="-1"/>
          <w:lang w:eastAsia="en-ZW"/>
        </w:rPr>
        <w:t>i</w:t>
      </w:r>
      <w:r w:rsidR="00E90640" w:rsidRPr="00E04001">
        <w:rPr>
          <w:rFonts w:ascii="Times New Roman" w:eastAsia="Times New Roman" w:hAnsi="Times New Roman" w:cs="Times New Roman"/>
          <w:lang w:eastAsia="en-ZW"/>
        </w:rPr>
        <w:t>e</w:t>
      </w:r>
      <w:r w:rsidR="00E90640" w:rsidRPr="00E04001">
        <w:rPr>
          <w:rFonts w:ascii="Times New Roman" w:eastAsia="Times New Roman" w:hAnsi="Times New Roman" w:cs="Times New Roman"/>
          <w:spacing w:val="4"/>
          <w:lang w:eastAsia="en-ZW"/>
        </w:rPr>
        <w:t>d</w:t>
      </w:r>
      <w:r w:rsidRPr="00E04001">
        <w:rPr>
          <w:rFonts w:ascii="Times New Roman" w:eastAsia="Times New Roman" w:hAnsi="Times New Roman" w:cs="Times New Roman"/>
          <w:spacing w:val="4"/>
          <w:lang w:eastAsia="en-ZW"/>
        </w:rPr>
        <w:t xml:space="preserve"> </w:t>
      </w:r>
      <w:r w:rsidR="00DE6EC4">
        <w:rPr>
          <w:rFonts w:ascii="Times New Roman" w:eastAsia="Times New Roman" w:hAnsi="Times New Roman" w:cs="Times New Roman"/>
          <w:lang w:eastAsia="en-ZW"/>
        </w:rPr>
        <w:t>-</w:t>
      </w:r>
    </w:p>
    <w:p w:rsidR="009548E2" w:rsidRPr="00E04001" w:rsidRDefault="009548E2" w:rsidP="009548E2">
      <w:pPr>
        <w:pStyle w:val="NoSpacing"/>
        <w:ind w:left="720" w:firstLine="720"/>
        <w:jc w:val="both"/>
        <w:rPr>
          <w:rFonts w:ascii="Times New Roman" w:eastAsia="Times New Roman" w:hAnsi="Times New Roman" w:cs="Times New Roman"/>
          <w:lang w:eastAsia="en-ZW"/>
        </w:rPr>
      </w:pPr>
    </w:p>
    <w:p w:rsidR="00E90640" w:rsidRPr="00E04001" w:rsidRDefault="00E90640" w:rsidP="009548E2">
      <w:pPr>
        <w:pStyle w:val="NoSpacing"/>
        <w:ind w:left="2160" w:hanging="720"/>
        <w:jc w:val="both"/>
        <w:rPr>
          <w:rFonts w:ascii="Times New Roman" w:eastAsia="Times New Roman" w:hAnsi="Times New Roman" w:cs="Times New Roman"/>
          <w:lang w:eastAsia="en-ZW"/>
        </w:rPr>
      </w:pPr>
      <w:r w:rsidRPr="00E04001">
        <w:rPr>
          <w:rFonts w:ascii="Times New Roman" w:eastAsia="Times New Roman" w:hAnsi="Times New Roman" w:cs="Times New Roman"/>
          <w:spacing w:val="1"/>
          <w:lang w:eastAsia="en-ZW"/>
        </w:rPr>
        <w:t>(</w:t>
      </w:r>
      <w:r w:rsidRPr="00E04001">
        <w:rPr>
          <w:rFonts w:ascii="Times New Roman" w:eastAsia="Times New Roman" w:hAnsi="Times New Roman" w:cs="Times New Roman"/>
          <w:lang w:eastAsia="en-ZW"/>
        </w:rPr>
        <w:t>a)</w:t>
      </w:r>
      <w:r w:rsidR="009548E2" w:rsidRPr="00E04001">
        <w:rPr>
          <w:rFonts w:ascii="Times New Roman" w:eastAsia="Times New Roman" w:hAnsi="Times New Roman" w:cs="Times New Roman"/>
          <w:lang w:eastAsia="en-ZW"/>
        </w:rPr>
        <w:tab/>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he </w:t>
      </w:r>
      <w:r w:rsidRPr="00E04001">
        <w:rPr>
          <w:rFonts w:ascii="Times New Roman" w:eastAsia="Times New Roman" w:hAnsi="Times New Roman" w:cs="Times New Roman"/>
          <w:spacing w:val="-2"/>
          <w:lang w:eastAsia="en-ZW"/>
        </w:rPr>
        <w:t>d</w:t>
      </w:r>
      <w:r w:rsidRPr="00E04001">
        <w:rPr>
          <w:rFonts w:ascii="Times New Roman" w:eastAsia="Times New Roman" w:hAnsi="Times New Roman" w:cs="Times New Roman"/>
          <w:lang w:eastAsia="en-ZW"/>
        </w:rPr>
        <w:t>ep</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v</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ti</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1"/>
          <w:lang w:eastAsia="en-ZW"/>
        </w:rPr>
        <w:t xml:space="preserve"> </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1"/>
          <w:lang w:eastAsia="en-ZW"/>
        </w:rPr>
        <w:t xml:space="preserve"> i</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4"/>
          <w:lang w:eastAsia="en-ZW"/>
        </w:rPr>
        <w:t>m</w:t>
      </w:r>
      <w:r w:rsidRPr="00E04001">
        <w:rPr>
          <w:rFonts w:ascii="Times New Roman" w:eastAsia="Times New Roman" w:hAnsi="Times New Roman" w:cs="Times New Roman"/>
          <w:lang w:eastAsia="en-ZW"/>
        </w:rPr>
        <w:t>s of</w:t>
      </w:r>
      <w:r w:rsidRPr="00E04001">
        <w:rPr>
          <w:rFonts w:ascii="Times New Roman" w:eastAsia="Times New Roman" w:hAnsi="Times New Roman" w:cs="Times New Roman"/>
          <w:spacing w:val="1"/>
          <w:lang w:eastAsia="en-ZW"/>
        </w:rPr>
        <w:t xml:space="preserve"> </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aw of</w:t>
      </w:r>
      <w:r w:rsidRPr="00E04001">
        <w:rPr>
          <w:rFonts w:ascii="Times New Roman" w:eastAsia="Times New Roman" w:hAnsi="Times New Roman" w:cs="Times New Roman"/>
          <w:spacing w:val="-2"/>
          <w:lang w:eastAsia="en-ZW"/>
        </w:rPr>
        <w:t xml:space="preserve"> g</w:t>
      </w:r>
      <w:r w:rsidRPr="00E04001">
        <w:rPr>
          <w:rFonts w:ascii="Times New Roman" w:eastAsia="Times New Roman" w:hAnsi="Times New Roman" w:cs="Times New Roman"/>
          <w:lang w:eastAsia="en-ZW"/>
        </w:rPr>
        <w:t>ene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lang w:eastAsia="en-ZW"/>
        </w:rPr>
        <w:t>l</w:t>
      </w:r>
      <w:r w:rsidRPr="00E04001">
        <w:rPr>
          <w:rFonts w:ascii="Times New Roman" w:eastAsia="Times New Roman" w:hAnsi="Times New Roman" w:cs="Times New Roman"/>
          <w:spacing w:val="1"/>
          <w:lang w:eastAsia="en-ZW"/>
        </w:rPr>
        <w:t xml:space="preserve"> </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2"/>
          <w:lang w:eastAsia="en-ZW"/>
        </w:rPr>
        <w:t>p</w:t>
      </w:r>
      <w:r w:rsidRPr="00E04001">
        <w:rPr>
          <w:rFonts w:ascii="Times New Roman" w:eastAsia="Times New Roman" w:hAnsi="Times New Roman" w:cs="Times New Roman"/>
          <w:lang w:eastAsia="en-ZW"/>
        </w:rPr>
        <w:t>p</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c</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on;</w:t>
      </w:r>
    </w:p>
    <w:p w:rsidR="009548E2" w:rsidRPr="00E04001" w:rsidRDefault="009548E2" w:rsidP="009548E2">
      <w:pPr>
        <w:pStyle w:val="NoSpacing"/>
        <w:ind w:left="2160" w:hanging="720"/>
        <w:jc w:val="both"/>
        <w:rPr>
          <w:rFonts w:ascii="Times New Roman" w:eastAsia="Times New Roman" w:hAnsi="Times New Roman" w:cs="Times New Roman"/>
          <w:lang w:eastAsia="en-ZW"/>
        </w:rPr>
      </w:pPr>
    </w:p>
    <w:p w:rsidR="00E90640" w:rsidRPr="00E04001" w:rsidRDefault="00E90640" w:rsidP="009548E2">
      <w:pPr>
        <w:pStyle w:val="NoSpacing"/>
        <w:ind w:left="2160" w:hanging="720"/>
        <w:jc w:val="both"/>
        <w:rPr>
          <w:rFonts w:ascii="Times New Roman" w:eastAsia="Times New Roman" w:hAnsi="Times New Roman" w:cs="Times New Roman"/>
          <w:lang w:eastAsia="en-ZW"/>
        </w:rPr>
      </w:pPr>
      <w:r w:rsidRPr="00E04001">
        <w:rPr>
          <w:rFonts w:ascii="Times New Roman" w:eastAsia="Times New Roman" w:hAnsi="Times New Roman" w:cs="Times New Roman"/>
          <w:spacing w:val="1"/>
          <w:lang w:eastAsia="en-ZW"/>
        </w:rPr>
        <w:t>(</w:t>
      </w:r>
      <w:r w:rsidRPr="00E04001">
        <w:rPr>
          <w:rFonts w:ascii="Times New Roman" w:eastAsia="Times New Roman" w:hAnsi="Times New Roman" w:cs="Times New Roman"/>
          <w:lang w:eastAsia="en-ZW"/>
        </w:rPr>
        <w:t>b)</w:t>
      </w:r>
      <w:r w:rsidR="009548E2" w:rsidRPr="00E04001">
        <w:rPr>
          <w:rFonts w:ascii="Times New Roman" w:eastAsia="Times New Roman" w:hAnsi="Times New Roman" w:cs="Times New Roman"/>
          <w:lang w:eastAsia="en-ZW"/>
        </w:rPr>
        <w:tab/>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he </w:t>
      </w:r>
      <w:r w:rsidRPr="00E04001">
        <w:rPr>
          <w:rFonts w:ascii="Times New Roman" w:eastAsia="Times New Roman" w:hAnsi="Times New Roman" w:cs="Times New Roman"/>
          <w:spacing w:val="-2"/>
          <w:lang w:eastAsia="en-ZW"/>
        </w:rPr>
        <w:t>d</w:t>
      </w:r>
      <w:r w:rsidRPr="00E04001">
        <w:rPr>
          <w:rFonts w:ascii="Times New Roman" w:eastAsia="Times New Roman" w:hAnsi="Times New Roman" w:cs="Times New Roman"/>
          <w:lang w:eastAsia="en-ZW"/>
        </w:rPr>
        <w:t>ep</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v</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ti</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1"/>
          <w:lang w:eastAsia="en-ZW"/>
        </w:rPr>
        <w:t xml:space="preserve"> </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1"/>
          <w:lang w:eastAsia="en-ZW"/>
        </w:rPr>
        <w:t xml:space="preserve"> </w:t>
      </w:r>
      <w:r w:rsidRPr="00E04001">
        <w:rPr>
          <w:rFonts w:ascii="Times New Roman" w:eastAsia="Times New Roman" w:hAnsi="Times New Roman" w:cs="Times New Roman"/>
          <w:lang w:eastAsia="en-ZW"/>
        </w:rPr>
        <w:t>ne</w:t>
      </w:r>
      <w:r w:rsidRPr="00E04001">
        <w:rPr>
          <w:rFonts w:ascii="Times New Roman" w:eastAsia="Times New Roman" w:hAnsi="Times New Roman" w:cs="Times New Roman"/>
          <w:spacing w:val="-2"/>
          <w:lang w:eastAsia="en-ZW"/>
        </w:rPr>
        <w:t>c</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s</w:t>
      </w:r>
      <w:r w:rsidRPr="00E04001">
        <w:rPr>
          <w:rFonts w:ascii="Times New Roman" w:eastAsia="Times New Roman" w:hAnsi="Times New Roman" w:cs="Times New Roman"/>
          <w:spacing w:val="-2"/>
          <w:lang w:eastAsia="en-ZW"/>
        </w:rPr>
        <w:t>s</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y</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lang w:eastAsia="en-ZW"/>
        </w:rPr>
        <w:t>or</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any</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of</w:t>
      </w:r>
      <w:r w:rsidRPr="00E04001">
        <w:rPr>
          <w:rFonts w:ascii="Times New Roman" w:eastAsia="Times New Roman" w:hAnsi="Times New Roman" w:cs="Times New Roman"/>
          <w:spacing w:val="1"/>
          <w:lang w:eastAsia="en-ZW"/>
        </w:rPr>
        <w:t xml:space="preserve"> t</w:t>
      </w:r>
      <w:r w:rsidRPr="00E04001">
        <w:rPr>
          <w:rFonts w:ascii="Times New Roman" w:eastAsia="Times New Roman" w:hAnsi="Times New Roman" w:cs="Times New Roman"/>
          <w:spacing w:val="-2"/>
          <w:lang w:eastAsia="en-ZW"/>
        </w:rPr>
        <w:t>h</w:t>
      </w:r>
      <w:r w:rsidRPr="00E04001">
        <w:rPr>
          <w:rFonts w:ascii="Times New Roman" w:eastAsia="Times New Roman" w:hAnsi="Times New Roman" w:cs="Times New Roman"/>
          <w:lang w:eastAsia="en-ZW"/>
        </w:rPr>
        <w:t xml:space="preserve">e </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w</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ng</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s</w:t>
      </w:r>
      <w:r w:rsidRPr="00E04001">
        <w:rPr>
          <w:rFonts w:ascii="Times New Roman" w:eastAsia="Times New Roman" w:hAnsi="Times New Roman" w:cs="Times New Roman"/>
          <w:lang w:eastAsia="en-ZW"/>
        </w:rPr>
        <w:t>on</w:t>
      </w:r>
      <w:r w:rsidRPr="00E04001">
        <w:rPr>
          <w:rFonts w:ascii="Times New Roman" w:eastAsia="Times New Roman" w:hAnsi="Times New Roman" w:cs="Times New Roman"/>
          <w:spacing w:val="1"/>
          <w:lang w:eastAsia="en-ZW"/>
        </w:rPr>
        <w:t>s</w:t>
      </w:r>
      <w:r w:rsidR="009548E2" w:rsidRPr="00E04001">
        <w:rPr>
          <w:rFonts w:ascii="Times New Roman" w:eastAsia="Times New Roman" w:hAnsi="Times New Roman" w:cs="Times New Roman"/>
          <w:spacing w:val="1"/>
          <w:lang w:eastAsia="en-ZW"/>
        </w:rPr>
        <w:t xml:space="preserve"> </w:t>
      </w:r>
      <w:r w:rsidR="00DE6EC4">
        <w:rPr>
          <w:rFonts w:ascii="Times New Roman" w:eastAsia="Times New Roman" w:hAnsi="Times New Roman" w:cs="Times New Roman"/>
          <w:lang w:eastAsia="en-ZW"/>
        </w:rPr>
        <w:t>-</w:t>
      </w:r>
    </w:p>
    <w:p w:rsidR="009548E2" w:rsidRPr="00E04001" w:rsidRDefault="009548E2" w:rsidP="009548E2">
      <w:pPr>
        <w:pStyle w:val="NoSpacing"/>
        <w:ind w:left="2160" w:hanging="720"/>
        <w:jc w:val="both"/>
        <w:rPr>
          <w:rFonts w:ascii="Times New Roman" w:eastAsia="Times New Roman" w:hAnsi="Times New Roman" w:cs="Times New Roman"/>
          <w:lang w:eastAsia="en-ZW"/>
        </w:rPr>
      </w:pPr>
    </w:p>
    <w:p w:rsidR="00E90640" w:rsidRPr="00E04001" w:rsidRDefault="00E90640" w:rsidP="009548E2">
      <w:pPr>
        <w:pStyle w:val="NoSpacing"/>
        <w:ind w:left="2880" w:hanging="720"/>
        <w:jc w:val="both"/>
        <w:rPr>
          <w:rFonts w:ascii="Times New Roman" w:eastAsia="Times New Roman" w:hAnsi="Times New Roman" w:cs="Times New Roman"/>
          <w:lang w:eastAsia="en-ZW"/>
        </w:rPr>
      </w:pPr>
      <w:r w:rsidRPr="00E04001">
        <w:rPr>
          <w:rFonts w:ascii="Times New Roman" w:eastAsia="Times New Roman" w:hAnsi="Times New Roman" w:cs="Times New Roman"/>
          <w:spacing w:val="1"/>
          <w:lang w:eastAsia="en-ZW"/>
        </w:rPr>
        <w:t>(</w:t>
      </w:r>
      <w:proofErr w:type="spellStart"/>
      <w:r w:rsidRPr="00E04001">
        <w:rPr>
          <w:rFonts w:ascii="Times New Roman" w:eastAsia="Times New Roman" w:hAnsi="Times New Roman" w:cs="Times New Roman"/>
          <w:spacing w:val="1"/>
          <w:lang w:eastAsia="en-ZW"/>
        </w:rPr>
        <w:t>i</w:t>
      </w:r>
      <w:proofErr w:type="spellEnd"/>
      <w:r w:rsidRPr="00E04001">
        <w:rPr>
          <w:rFonts w:ascii="Times New Roman" w:eastAsia="Times New Roman" w:hAnsi="Times New Roman" w:cs="Times New Roman"/>
          <w:lang w:eastAsia="en-ZW"/>
        </w:rPr>
        <w:t>)</w:t>
      </w:r>
      <w:r w:rsidR="009548E2" w:rsidRPr="00E04001">
        <w:rPr>
          <w:rFonts w:ascii="Times New Roman" w:eastAsia="Times New Roman" w:hAnsi="Times New Roman" w:cs="Times New Roman"/>
          <w:lang w:eastAsia="en-ZW"/>
        </w:rPr>
        <w:tab/>
        <w:t>i</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19"/>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he</w:t>
      </w:r>
      <w:r w:rsidRPr="00E04001">
        <w:rPr>
          <w:rFonts w:ascii="Times New Roman" w:eastAsia="Times New Roman" w:hAnsi="Times New Roman" w:cs="Times New Roman"/>
          <w:spacing w:val="20"/>
          <w:lang w:eastAsia="en-ZW"/>
        </w:rPr>
        <w:t xml:space="preserve"> </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n</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22"/>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f</w:t>
      </w:r>
      <w:r w:rsidRPr="00E04001">
        <w:rPr>
          <w:rFonts w:ascii="Times New Roman" w:eastAsia="Times New Roman" w:hAnsi="Times New Roman" w:cs="Times New Roman"/>
          <w:spacing w:val="22"/>
          <w:lang w:eastAsia="en-ZW"/>
        </w:rPr>
        <w:t xml:space="preserve"> </w:t>
      </w:r>
      <w:r w:rsidRPr="00E04001">
        <w:rPr>
          <w:rFonts w:ascii="Times New Roman" w:eastAsia="Times New Roman" w:hAnsi="Times New Roman" w:cs="Times New Roman"/>
          <w:spacing w:val="-2"/>
          <w:lang w:eastAsia="en-ZW"/>
        </w:rPr>
        <w:t>d</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lang w:eastAsia="en-ZW"/>
        </w:rPr>
        <w:t>nce,</w:t>
      </w:r>
      <w:r w:rsidRPr="00E04001">
        <w:rPr>
          <w:rFonts w:ascii="Times New Roman" w:eastAsia="Times New Roman" w:hAnsi="Times New Roman" w:cs="Times New Roman"/>
          <w:spacing w:val="19"/>
          <w:lang w:eastAsia="en-ZW"/>
        </w:rPr>
        <w:t xml:space="preserve"> </w:t>
      </w:r>
      <w:r w:rsidRPr="00E04001">
        <w:rPr>
          <w:rFonts w:ascii="Times New Roman" w:eastAsia="Times New Roman" w:hAnsi="Times New Roman" w:cs="Times New Roman"/>
          <w:lang w:eastAsia="en-ZW"/>
        </w:rPr>
        <w:t>pub</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c</w:t>
      </w:r>
      <w:r w:rsidRPr="00E04001">
        <w:rPr>
          <w:rFonts w:ascii="Times New Roman" w:eastAsia="Times New Roman" w:hAnsi="Times New Roman" w:cs="Times New Roman"/>
          <w:spacing w:val="20"/>
          <w:lang w:eastAsia="en-ZW"/>
        </w:rPr>
        <w:t xml:space="preserve"> </w:t>
      </w:r>
      <w:r w:rsidRPr="00E04001">
        <w:rPr>
          <w:rFonts w:ascii="Times New Roman" w:eastAsia="Times New Roman" w:hAnsi="Times New Roman" w:cs="Times New Roman"/>
          <w:lang w:eastAsia="en-ZW"/>
        </w:rPr>
        <w:t>s</w:t>
      </w:r>
      <w:r w:rsidRPr="00E04001">
        <w:rPr>
          <w:rFonts w:ascii="Times New Roman" w:eastAsia="Times New Roman" w:hAnsi="Times New Roman" w:cs="Times New Roman"/>
          <w:spacing w:val="-2"/>
          <w:lang w:eastAsia="en-ZW"/>
        </w:rPr>
        <w:t>a</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2"/>
          <w:lang w:eastAsia="en-ZW"/>
        </w:rPr>
        <w:t>y</w:t>
      </w:r>
      <w:r w:rsidRPr="00E04001">
        <w:rPr>
          <w:rFonts w:ascii="Times New Roman" w:eastAsia="Times New Roman" w:hAnsi="Times New Roman" w:cs="Times New Roman"/>
          <w:lang w:eastAsia="en-ZW"/>
        </w:rPr>
        <w:t>,</w:t>
      </w:r>
      <w:r w:rsidRPr="00E04001">
        <w:rPr>
          <w:rFonts w:ascii="Times New Roman" w:eastAsia="Times New Roman" w:hAnsi="Times New Roman" w:cs="Times New Roman"/>
          <w:spacing w:val="22"/>
          <w:lang w:eastAsia="en-ZW"/>
        </w:rPr>
        <w:t xml:space="preserve"> </w:t>
      </w:r>
      <w:r w:rsidRPr="00E04001">
        <w:rPr>
          <w:rFonts w:ascii="Times New Roman" w:eastAsia="Times New Roman" w:hAnsi="Times New Roman" w:cs="Times New Roman"/>
          <w:lang w:eastAsia="en-ZW"/>
        </w:rPr>
        <w:t>pu</w:t>
      </w:r>
      <w:r w:rsidRPr="00E04001">
        <w:rPr>
          <w:rFonts w:ascii="Times New Roman" w:eastAsia="Times New Roman" w:hAnsi="Times New Roman" w:cs="Times New Roman"/>
          <w:spacing w:val="-2"/>
          <w:lang w:eastAsia="en-ZW"/>
        </w:rPr>
        <w:t>b</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c</w:t>
      </w:r>
      <w:r w:rsidRPr="00E04001">
        <w:rPr>
          <w:rFonts w:ascii="Times New Roman" w:eastAsia="Times New Roman" w:hAnsi="Times New Roman" w:cs="Times New Roman"/>
          <w:spacing w:val="22"/>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d</w:t>
      </w:r>
      <w:r w:rsidRPr="00E04001">
        <w:rPr>
          <w:rFonts w:ascii="Times New Roman" w:eastAsia="Times New Roman" w:hAnsi="Times New Roman" w:cs="Times New Roman"/>
          <w:spacing w:val="-2"/>
          <w:lang w:eastAsia="en-ZW"/>
        </w:rPr>
        <w:t>er</w:t>
      </w:r>
      <w:r w:rsidRPr="00E04001">
        <w:rPr>
          <w:rFonts w:ascii="Times New Roman" w:eastAsia="Times New Roman" w:hAnsi="Times New Roman" w:cs="Times New Roman"/>
          <w:lang w:eastAsia="en-ZW"/>
        </w:rPr>
        <w:t>,</w:t>
      </w:r>
      <w:r w:rsidRPr="00E04001">
        <w:rPr>
          <w:rFonts w:ascii="Times New Roman" w:eastAsia="Times New Roman" w:hAnsi="Times New Roman" w:cs="Times New Roman"/>
          <w:spacing w:val="22"/>
          <w:lang w:eastAsia="en-ZW"/>
        </w:rPr>
        <w:t xml:space="preserve"> </w:t>
      </w:r>
      <w:r w:rsidRPr="00E04001">
        <w:rPr>
          <w:rFonts w:ascii="Times New Roman" w:eastAsia="Times New Roman" w:hAnsi="Times New Roman" w:cs="Times New Roman"/>
          <w:lang w:eastAsia="en-ZW"/>
        </w:rPr>
        <w:t>pub</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c</w:t>
      </w:r>
      <w:r w:rsidRPr="00E04001">
        <w:rPr>
          <w:rFonts w:ascii="Times New Roman" w:eastAsia="Times New Roman" w:hAnsi="Times New Roman" w:cs="Times New Roman"/>
          <w:spacing w:val="20"/>
          <w:lang w:eastAsia="en-ZW"/>
        </w:rPr>
        <w:t xml:space="preserve"> </w:t>
      </w:r>
      <w:r w:rsidRPr="00E04001">
        <w:rPr>
          <w:rFonts w:ascii="Times New Roman" w:eastAsia="Times New Roman" w:hAnsi="Times New Roman" w:cs="Times New Roman"/>
          <w:spacing w:val="-4"/>
          <w:lang w:eastAsia="en-ZW"/>
        </w:rPr>
        <w:t>m</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2"/>
          <w:lang w:eastAsia="en-ZW"/>
        </w:rPr>
        <w:t>y</w:t>
      </w:r>
      <w:r w:rsidRPr="00E04001">
        <w:rPr>
          <w:rFonts w:ascii="Times New Roman" w:eastAsia="Times New Roman" w:hAnsi="Times New Roman" w:cs="Times New Roman"/>
          <w:lang w:eastAsia="en-ZW"/>
        </w:rPr>
        <w:t>,</w:t>
      </w:r>
      <w:r w:rsidRPr="00E04001">
        <w:rPr>
          <w:rFonts w:ascii="Times New Roman" w:eastAsia="Times New Roman" w:hAnsi="Times New Roman" w:cs="Times New Roman"/>
          <w:spacing w:val="22"/>
          <w:lang w:eastAsia="en-ZW"/>
        </w:rPr>
        <w:t xml:space="preserve"> </w:t>
      </w:r>
      <w:r w:rsidRPr="00E04001">
        <w:rPr>
          <w:rFonts w:ascii="Times New Roman" w:eastAsia="Times New Roman" w:hAnsi="Times New Roman" w:cs="Times New Roman"/>
          <w:lang w:eastAsia="en-ZW"/>
        </w:rPr>
        <w:t>pub</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c hea</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h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r</w:t>
      </w:r>
      <w:r w:rsidRPr="00E04001">
        <w:rPr>
          <w:rFonts w:ascii="Times New Roman" w:eastAsia="Times New Roman" w:hAnsi="Times New Roman" w:cs="Times New Roman"/>
          <w:spacing w:val="1"/>
          <w:lang w:eastAsia="en-ZW"/>
        </w:rPr>
        <w:t xml:space="preserve"> t</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w</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and</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cou</w:t>
      </w:r>
      <w:r w:rsidRPr="00E04001">
        <w:rPr>
          <w:rFonts w:ascii="Times New Roman" w:eastAsia="Times New Roman" w:hAnsi="Times New Roman" w:cs="Times New Roman"/>
          <w:spacing w:val="-2"/>
          <w:lang w:eastAsia="en-ZW"/>
        </w:rPr>
        <w:t>n</w:t>
      </w:r>
      <w:r w:rsidRPr="00E04001">
        <w:rPr>
          <w:rFonts w:ascii="Times New Roman" w:eastAsia="Times New Roman" w:hAnsi="Times New Roman" w:cs="Times New Roman"/>
          <w:spacing w:val="1"/>
          <w:lang w:eastAsia="en-ZW"/>
        </w:rPr>
        <w:t>tr</w:t>
      </w:r>
      <w:r w:rsidRPr="00E04001">
        <w:rPr>
          <w:rFonts w:ascii="Times New Roman" w:eastAsia="Times New Roman" w:hAnsi="Times New Roman" w:cs="Times New Roman"/>
          <w:lang w:eastAsia="en-ZW"/>
        </w:rPr>
        <w:t>y</w:t>
      </w:r>
      <w:r w:rsidRPr="00E04001">
        <w:rPr>
          <w:rFonts w:ascii="Times New Roman" w:eastAsia="Times New Roman" w:hAnsi="Times New Roman" w:cs="Times New Roman"/>
          <w:spacing w:val="-2"/>
          <w:lang w:eastAsia="en-ZW"/>
        </w:rPr>
        <w:t xml:space="preserve"> </w:t>
      </w:r>
      <w:r w:rsidRPr="00E04001">
        <w:rPr>
          <w:rFonts w:ascii="Times New Roman" w:eastAsia="Times New Roman" w:hAnsi="Times New Roman" w:cs="Times New Roman"/>
          <w:lang w:eastAsia="en-ZW"/>
        </w:rPr>
        <w:t>p</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an</w:t>
      </w:r>
      <w:r w:rsidRPr="00E04001">
        <w:rPr>
          <w:rFonts w:ascii="Times New Roman" w:eastAsia="Times New Roman" w:hAnsi="Times New Roman" w:cs="Times New Roman"/>
          <w:spacing w:val="-2"/>
          <w:lang w:eastAsia="en-ZW"/>
        </w:rPr>
        <w:t>n</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2"/>
          <w:lang w:eastAsia="en-ZW"/>
        </w:rPr>
        <w:t>g</w:t>
      </w:r>
      <w:r w:rsidRPr="00E04001">
        <w:rPr>
          <w:rFonts w:ascii="Times New Roman" w:eastAsia="Times New Roman" w:hAnsi="Times New Roman" w:cs="Times New Roman"/>
          <w:lang w:eastAsia="en-ZW"/>
        </w:rPr>
        <w:t xml:space="preserve">; </w:t>
      </w:r>
      <w:r w:rsidRPr="00E04001">
        <w:rPr>
          <w:rFonts w:ascii="Times New Roman" w:eastAsia="Times New Roman" w:hAnsi="Times New Roman" w:cs="Times New Roman"/>
          <w:spacing w:val="-2"/>
          <w:lang w:eastAsia="en-ZW"/>
        </w:rPr>
        <w:t>or</w:t>
      </w:r>
    </w:p>
    <w:p w:rsidR="009548E2" w:rsidRPr="00E04001" w:rsidRDefault="009548E2" w:rsidP="009548E2">
      <w:pPr>
        <w:pStyle w:val="NoSpacing"/>
        <w:ind w:left="2880" w:hanging="720"/>
        <w:jc w:val="both"/>
        <w:rPr>
          <w:rFonts w:ascii="Times New Roman" w:eastAsia="Times New Roman" w:hAnsi="Times New Roman" w:cs="Times New Roman"/>
          <w:spacing w:val="1"/>
          <w:lang w:eastAsia="en-ZW"/>
        </w:rPr>
      </w:pPr>
    </w:p>
    <w:p w:rsidR="00E90640" w:rsidRPr="00E04001" w:rsidRDefault="00E90640" w:rsidP="009548E2">
      <w:pPr>
        <w:pStyle w:val="NoSpacing"/>
        <w:ind w:left="2880" w:hanging="720"/>
        <w:jc w:val="both"/>
        <w:rPr>
          <w:rFonts w:ascii="Times New Roman" w:eastAsia="Times New Roman" w:hAnsi="Times New Roman" w:cs="Times New Roman"/>
          <w:lang w:eastAsia="en-ZW"/>
        </w:rPr>
      </w:pPr>
      <w:r w:rsidRPr="00E04001">
        <w:rPr>
          <w:rFonts w:ascii="Times New Roman" w:eastAsia="Times New Roman" w:hAnsi="Times New Roman" w:cs="Times New Roman"/>
          <w:spacing w:val="1"/>
          <w:lang w:eastAsia="en-ZW"/>
        </w:rPr>
        <w:t>(</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w:t>
      </w:r>
      <w:r w:rsidR="009548E2" w:rsidRPr="00E04001">
        <w:rPr>
          <w:rFonts w:ascii="Times New Roman" w:eastAsia="Times New Roman" w:hAnsi="Times New Roman" w:cs="Times New Roman"/>
          <w:lang w:eastAsia="en-ZW"/>
        </w:rPr>
        <w:tab/>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n</w:t>
      </w:r>
      <w:r w:rsidRPr="00E04001">
        <w:rPr>
          <w:rFonts w:ascii="Times New Roman" w:eastAsia="Times New Roman" w:hAnsi="Times New Roman" w:cs="Times New Roman"/>
          <w:spacing w:val="7"/>
          <w:lang w:eastAsia="en-ZW"/>
        </w:rPr>
        <w:t xml:space="preserve"> </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2"/>
          <w:lang w:eastAsia="en-ZW"/>
        </w:rPr>
        <w:t>r</w:t>
      </w:r>
      <w:r w:rsidRPr="00E04001">
        <w:rPr>
          <w:rFonts w:ascii="Times New Roman" w:eastAsia="Times New Roman" w:hAnsi="Times New Roman" w:cs="Times New Roman"/>
          <w:lang w:eastAsia="en-ZW"/>
        </w:rPr>
        <w:t>der</w:t>
      </w:r>
      <w:r w:rsidRPr="00E04001">
        <w:rPr>
          <w:rFonts w:ascii="Times New Roman" w:eastAsia="Times New Roman" w:hAnsi="Times New Roman" w:cs="Times New Roman"/>
          <w:spacing w:val="6"/>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7"/>
          <w:lang w:eastAsia="en-ZW"/>
        </w:rPr>
        <w:t xml:space="preserve"> </w:t>
      </w:r>
      <w:r w:rsidRPr="00E04001">
        <w:rPr>
          <w:rFonts w:ascii="Times New Roman" w:eastAsia="Times New Roman" w:hAnsi="Times New Roman" w:cs="Times New Roman"/>
          <w:spacing w:val="-2"/>
          <w:lang w:eastAsia="en-ZW"/>
        </w:rPr>
        <w:t>d</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2"/>
          <w:lang w:eastAsia="en-ZW"/>
        </w:rPr>
        <w:t>v</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l</w:t>
      </w:r>
      <w:r w:rsidRPr="00E04001">
        <w:rPr>
          <w:rFonts w:ascii="Times New Roman" w:eastAsia="Times New Roman" w:hAnsi="Times New Roman" w:cs="Times New Roman"/>
          <w:lang w:eastAsia="en-ZW"/>
        </w:rPr>
        <w:t>op</w:t>
      </w:r>
      <w:r w:rsidRPr="00E04001">
        <w:rPr>
          <w:rFonts w:ascii="Times New Roman" w:eastAsia="Times New Roman" w:hAnsi="Times New Roman" w:cs="Times New Roman"/>
          <w:spacing w:val="7"/>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r</w:t>
      </w:r>
      <w:r w:rsidRPr="00E04001">
        <w:rPr>
          <w:rFonts w:ascii="Times New Roman" w:eastAsia="Times New Roman" w:hAnsi="Times New Roman" w:cs="Times New Roman"/>
          <w:spacing w:val="8"/>
          <w:lang w:eastAsia="en-ZW"/>
        </w:rPr>
        <w:t xml:space="preserve"> </w:t>
      </w:r>
      <w:r w:rsidRPr="00E04001">
        <w:rPr>
          <w:rFonts w:ascii="Times New Roman" w:eastAsia="Times New Roman" w:hAnsi="Times New Roman" w:cs="Times New Roman"/>
          <w:lang w:eastAsia="en-ZW"/>
        </w:rPr>
        <w:t>use</w:t>
      </w:r>
      <w:r w:rsidRPr="00E04001">
        <w:rPr>
          <w:rFonts w:ascii="Times New Roman" w:eastAsia="Times New Roman" w:hAnsi="Times New Roman" w:cs="Times New Roman"/>
          <w:spacing w:val="5"/>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hat</w:t>
      </w:r>
      <w:r w:rsidRPr="00E04001">
        <w:rPr>
          <w:rFonts w:ascii="Times New Roman" w:eastAsia="Times New Roman" w:hAnsi="Times New Roman" w:cs="Times New Roman"/>
          <w:spacing w:val="8"/>
          <w:lang w:eastAsia="en-ZW"/>
        </w:rPr>
        <w:t xml:space="preserve"> </w:t>
      </w:r>
      <w:r w:rsidRPr="00E04001">
        <w:rPr>
          <w:rFonts w:ascii="Times New Roman" w:eastAsia="Times New Roman" w:hAnsi="Times New Roman" w:cs="Times New Roman"/>
          <w:spacing w:val="-2"/>
          <w:lang w:eastAsia="en-ZW"/>
        </w:rPr>
        <w:t>o</w:t>
      </w:r>
      <w:r w:rsidRPr="00E04001">
        <w:rPr>
          <w:rFonts w:ascii="Times New Roman" w:eastAsia="Times New Roman" w:hAnsi="Times New Roman" w:cs="Times New Roman"/>
          <w:lang w:eastAsia="en-ZW"/>
        </w:rPr>
        <w:t>r</w:t>
      </w:r>
      <w:r w:rsidRPr="00E04001">
        <w:rPr>
          <w:rFonts w:ascii="Times New Roman" w:eastAsia="Times New Roman" w:hAnsi="Times New Roman" w:cs="Times New Roman"/>
          <w:spacing w:val="12"/>
          <w:lang w:eastAsia="en-ZW"/>
        </w:rPr>
        <w:t xml:space="preserve"> </w:t>
      </w:r>
      <w:r w:rsidRPr="00E04001">
        <w:rPr>
          <w:rFonts w:ascii="Times New Roman" w:eastAsia="Times New Roman" w:hAnsi="Times New Roman" w:cs="Times New Roman"/>
          <w:lang w:eastAsia="en-ZW"/>
        </w:rPr>
        <w:t>any</w:t>
      </w:r>
      <w:r w:rsidRPr="00E04001">
        <w:rPr>
          <w:rFonts w:ascii="Times New Roman" w:eastAsia="Times New Roman" w:hAnsi="Times New Roman" w:cs="Times New Roman"/>
          <w:spacing w:val="5"/>
          <w:lang w:eastAsia="en-ZW"/>
        </w:rPr>
        <w:t xml:space="preserve"> </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spacing w:val="-2"/>
          <w:lang w:eastAsia="en-ZW"/>
        </w:rPr>
        <w:t>h</w:t>
      </w:r>
      <w:r w:rsidRPr="00E04001">
        <w:rPr>
          <w:rFonts w:ascii="Times New Roman" w:eastAsia="Times New Roman" w:hAnsi="Times New Roman" w:cs="Times New Roman"/>
          <w:lang w:eastAsia="en-ZW"/>
        </w:rPr>
        <w:t>er</w:t>
      </w:r>
      <w:r w:rsidRPr="00E04001">
        <w:rPr>
          <w:rFonts w:ascii="Times New Roman" w:eastAsia="Times New Roman" w:hAnsi="Times New Roman" w:cs="Times New Roman"/>
          <w:spacing w:val="8"/>
          <w:lang w:eastAsia="en-ZW"/>
        </w:rPr>
        <w:t xml:space="preserve"> </w:t>
      </w:r>
      <w:r w:rsidRPr="00E04001">
        <w:rPr>
          <w:rFonts w:ascii="Times New Roman" w:eastAsia="Times New Roman" w:hAnsi="Times New Roman" w:cs="Times New Roman"/>
          <w:spacing w:val="-2"/>
          <w:lang w:eastAsia="en-ZW"/>
        </w:rPr>
        <w:t>p</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op</w:t>
      </w:r>
      <w:r w:rsidRPr="00E04001">
        <w:rPr>
          <w:rFonts w:ascii="Times New Roman" w:eastAsia="Times New Roman" w:hAnsi="Times New Roman" w:cs="Times New Roman"/>
          <w:spacing w:val="-2"/>
          <w:lang w:eastAsia="en-ZW"/>
        </w:rPr>
        <w:t>e</w:t>
      </w:r>
      <w:r w:rsidRPr="00E04001">
        <w:rPr>
          <w:rFonts w:ascii="Times New Roman" w:eastAsia="Times New Roman" w:hAnsi="Times New Roman" w:cs="Times New Roman"/>
          <w:spacing w:val="1"/>
          <w:lang w:eastAsia="en-ZW"/>
        </w:rPr>
        <w:t>rt</w:t>
      </w:r>
      <w:r w:rsidRPr="00E04001">
        <w:rPr>
          <w:rFonts w:ascii="Times New Roman" w:eastAsia="Times New Roman" w:hAnsi="Times New Roman" w:cs="Times New Roman"/>
          <w:lang w:eastAsia="en-ZW"/>
        </w:rPr>
        <w:t>y</w:t>
      </w:r>
      <w:r w:rsidRPr="00E04001">
        <w:rPr>
          <w:rFonts w:ascii="Times New Roman" w:eastAsia="Times New Roman" w:hAnsi="Times New Roman" w:cs="Times New Roman"/>
          <w:spacing w:val="5"/>
          <w:lang w:eastAsia="en-ZW"/>
        </w:rPr>
        <w:t xml:space="preserve"> </w:t>
      </w:r>
      <w:r w:rsidRPr="00E04001">
        <w:rPr>
          <w:rFonts w:ascii="Times New Roman" w:eastAsia="Times New Roman" w:hAnsi="Times New Roman" w:cs="Times New Roman"/>
          <w:spacing w:val="-2"/>
          <w:lang w:eastAsia="en-ZW"/>
        </w:rPr>
        <w:t>f</w:t>
      </w:r>
      <w:r w:rsidRPr="00E04001">
        <w:rPr>
          <w:rFonts w:ascii="Times New Roman" w:eastAsia="Times New Roman" w:hAnsi="Times New Roman" w:cs="Times New Roman"/>
          <w:lang w:eastAsia="en-ZW"/>
        </w:rPr>
        <w:t>or</w:t>
      </w:r>
      <w:r w:rsidRPr="00E04001">
        <w:rPr>
          <w:rFonts w:ascii="Times New Roman" w:eastAsia="Times New Roman" w:hAnsi="Times New Roman" w:cs="Times New Roman"/>
          <w:spacing w:val="8"/>
          <w:lang w:eastAsia="en-ZW"/>
        </w:rPr>
        <w:t xml:space="preserve"> </w:t>
      </w:r>
      <w:r w:rsidRPr="00E04001">
        <w:rPr>
          <w:rFonts w:ascii="Times New Roman" w:eastAsia="Times New Roman" w:hAnsi="Times New Roman" w:cs="Times New Roman"/>
          <w:lang w:eastAsia="en-ZW"/>
        </w:rPr>
        <w:t>a</w:t>
      </w:r>
      <w:r w:rsidRPr="00E04001">
        <w:rPr>
          <w:rFonts w:ascii="Times New Roman" w:eastAsia="Times New Roman" w:hAnsi="Times New Roman" w:cs="Times New Roman"/>
          <w:spacing w:val="7"/>
          <w:lang w:eastAsia="en-ZW"/>
        </w:rPr>
        <w:t xml:space="preserve"> </w:t>
      </w:r>
      <w:r w:rsidRPr="00E04001">
        <w:rPr>
          <w:rFonts w:ascii="Times New Roman" w:eastAsia="Times New Roman" w:hAnsi="Times New Roman" w:cs="Times New Roman"/>
          <w:lang w:eastAsia="en-ZW"/>
        </w:rPr>
        <w:t>p</w:t>
      </w:r>
      <w:r w:rsidRPr="00E04001">
        <w:rPr>
          <w:rFonts w:ascii="Times New Roman" w:eastAsia="Times New Roman" w:hAnsi="Times New Roman" w:cs="Times New Roman"/>
          <w:spacing w:val="-2"/>
          <w:lang w:eastAsia="en-ZW"/>
        </w:rPr>
        <w:t>u</w:t>
      </w:r>
      <w:r w:rsidRPr="00E04001">
        <w:rPr>
          <w:rFonts w:ascii="Times New Roman" w:eastAsia="Times New Roman" w:hAnsi="Times New Roman" w:cs="Times New Roman"/>
          <w:spacing w:val="1"/>
          <w:lang w:eastAsia="en-ZW"/>
        </w:rPr>
        <w:t>r</w:t>
      </w:r>
      <w:r w:rsidRPr="00E04001">
        <w:rPr>
          <w:rFonts w:ascii="Times New Roman" w:eastAsia="Times New Roman" w:hAnsi="Times New Roman" w:cs="Times New Roman"/>
          <w:lang w:eastAsia="en-ZW"/>
        </w:rPr>
        <w:t>po</w:t>
      </w:r>
      <w:r w:rsidRPr="00E04001">
        <w:rPr>
          <w:rFonts w:ascii="Times New Roman" w:eastAsia="Times New Roman" w:hAnsi="Times New Roman" w:cs="Times New Roman"/>
          <w:spacing w:val="-2"/>
          <w:lang w:eastAsia="en-ZW"/>
        </w:rPr>
        <w:t>s</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7"/>
          <w:lang w:eastAsia="en-ZW"/>
        </w:rPr>
        <w:t xml:space="preserve"> </w:t>
      </w:r>
      <w:r w:rsidRPr="00E04001">
        <w:rPr>
          <w:rFonts w:ascii="Times New Roman" w:eastAsia="Times New Roman" w:hAnsi="Times New Roman" w:cs="Times New Roman"/>
          <w:lang w:eastAsia="en-ZW"/>
        </w:rPr>
        <w:t>be</w:t>
      </w:r>
      <w:r w:rsidRPr="00E04001">
        <w:rPr>
          <w:rFonts w:ascii="Times New Roman" w:eastAsia="Times New Roman" w:hAnsi="Times New Roman" w:cs="Times New Roman"/>
          <w:spacing w:val="-2"/>
          <w:lang w:eastAsia="en-ZW"/>
        </w:rPr>
        <w:t>n</w:t>
      </w:r>
      <w:r w:rsidRPr="00E04001">
        <w:rPr>
          <w:rFonts w:ascii="Times New Roman" w:eastAsia="Times New Roman" w:hAnsi="Times New Roman" w:cs="Times New Roman"/>
          <w:lang w:eastAsia="en-ZW"/>
        </w:rPr>
        <w:t>e</w:t>
      </w:r>
      <w:r w:rsidRPr="00E04001">
        <w:rPr>
          <w:rFonts w:ascii="Times New Roman" w:eastAsia="Times New Roman" w:hAnsi="Times New Roman" w:cs="Times New Roman"/>
          <w:spacing w:val="-1"/>
          <w:lang w:eastAsia="en-ZW"/>
        </w:rPr>
        <w:t>f</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spacing w:val="-2"/>
          <w:lang w:eastAsia="en-ZW"/>
        </w:rPr>
        <w:t>c</w:t>
      </w:r>
      <w:r w:rsidRPr="00E04001">
        <w:rPr>
          <w:rFonts w:ascii="Times New Roman" w:eastAsia="Times New Roman" w:hAnsi="Times New Roman" w:cs="Times New Roman"/>
          <w:spacing w:val="1"/>
          <w:lang w:eastAsia="en-ZW"/>
        </w:rPr>
        <w:t>i</w:t>
      </w:r>
      <w:r w:rsidRPr="00E04001">
        <w:rPr>
          <w:rFonts w:ascii="Times New Roman" w:eastAsia="Times New Roman" w:hAnsi="Times New Roman" w:cs="Times New Roman"/>
          <w:lang w:eastAsia="en-ZW"/>
        </w:rPr>
        <w:t>al</w:t>
      </w:r>
      <w:r w:rsidRPr="00E04001">
        <w:rPr>
          <w:rFonts w:ascii="Times New Roman" w:eastAsia="Times New Roman" w:hAnsi="Times New Roman" w:cs="Times New Roman"/>
          <w:spacing w:val="6"/>
          <w:lang w:eastAsia="en-ZW"/>
        </w:rPr>
        <w:t xml:space="preserve">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o </w:t>
      </w:r>
      <w:r w:rsidRPr="00E04001">
        <w:rPr>
          <w:rFonts w:ascii="Times New Roman" w:eastAsia="Times New Roman" w:hAnsi="Times New Roman" w:cs="Times New Roman"/>
          <w:spacing w:val="1"/>
          <w:lang w:eastAsia="en-ZW"/>
        </w:rPr>
        <w:t>t</w:t>
      </w:r>
      <w:r w:rsidRPr="00E04001">
        <w:rPr>
          <w:rFonts w:ascii="Times New Roman" w:eastAsia="Times New Roman" w:hAnsi="Times New Roman" w:cs="Times New Roman"/>
          <w:lang w:eastAsia="en-ZW"/>
        </w:rPr>
        <w:t xml:space="preserve">he </w:t>
      </w:r>
      <w:r w:rsidRPr="00E04001">
        <w:rPr>
          <w:rFonts w:ascii="Times New Roman" w:eastAsia="Times New Roman" w:hAnsi="Times New Roman" w:cs="Times New Roman"/>
          <w:spacing w:val="-2"/>
          <w:lang w:eastAsia="en-ZW"/>
        </w:rPr>
        <w:t>c</w:t>
      </w:r>
      <w:r w:rsidRPr="00E04001">
        <w:rPr>
          <w:rFonts w:ascii="Times New Roman" w:eastAsia="Times New Roman" w:hAnsi="Times New Roman" w:cs="Times New Roman"/>
          <w:lang w:eastAsia="en-ZW"/>
        </w:rPr>
        <w:t>o</w:t>
      </w:r>
      <w:r w:rsidRPr="00E04001">
        <w:rPr>
          <w:rFonts w:ascii="Times New Roman" w:eastAsia="Times New Roman" w:hAnsi="Times New Roman" w:cs="Times New Roman"/>
          <w:spacing w:val="-1"/>
          <w:lang w:eastAsia="en-ZW"/>
        </w:rPr>
        <w:t>m</w:t>
      </w:r>
      <w:r w:rsidRPr="00E04001">
        <w:rPr>
          <w:rFonts w:ascii="Times New Roman" w:eastAsia="Times New Roman" w:hAnsi="Times New Roman" w:cs="Times New Roman"/>
          <w:spacing w:val="-4"/>
          <w:lang w:eastAsia="en-ZW"/>
        </w:rPr>
        <w:t>m</w:t>
      </w:r>
      <w:r w:rsidRPr="00E04001">
        <w:rPr>
          <w:rFonts w:ascii="Times New Roman" w:eastAsia="Times New Roman" w:hAnsi="Times New Roman" w:cs="Times New Roman"/>
          <w:lang w:eastAsia="en-ZW"/>
        </w:rPr>
        <w:t>un</w:t>
      </w:r>
      <w:r w:rsidRPr="00E04001">
        <w:rPr>
          <w:rFonts w:ascii="Times New Roman" w:eastAsia="Times New Roman" w:hAnsi="Times New Roman" w:cs="Times New Roman"/>
          <w:spacing w:val="1"/>
          <w:lang w:eastAsia="en-ZW"/>
        </w:rPr>
        <w:t>it</w:t>
      </w:r>
      <w:r w:rsidRPr="00E04001">
        <w:rPr>
          <w:rFonts w:ascii="Times New Roman" w:eastAsia="Times New Roman" w:hAnsi="Times New Roman" w:cs="Times New Roman"/>
          <w:spacing w:val="-2"/>
          <w:lang w:eastAsia="en-ZW"/>
        </w:rPr>
        <w:t>y</w:t>
      </w:r>
      <w:r w:rsidRPr="00E04001">
        <w:rPr>
          <w:rFonts w:ascii="Times New Roman" w:eastAsia="Times New Roman" w:hAnsi="Times New Roman" w:cs="Times New Roman"/>
          <w:lang w:eastAsia="en-ZW"/>
        </w:rPr>
        <w:t>;</w:t>
      </w:r>
      <w:r w:rsidR="009548E2" w:rsidRPr="00E04001">
        <w:rPr>
          <w:rFonts w:ascii="Times New Roman" w:eastAsia="Times New Roman" w:hAnsi="Times New Roman" w:cs="Times New Roman"/>
          <w:lang w:eastAsia="en-ZW"/>
        </w:rPr>
        <w:t>”.</w:t>
      </w:r>
    </w:p>
    <w:p w:rsidR="00E90640" w:rsidRPr="00E04001" w:rsidRDefault="00E90640" w:rsidP="00E90640">
      <w:pPr>
        <w:pStyle w:val="NoSpacing"/>
        <w:spacing w:line="480" w:lineRule="auto"/>
        <w:jc w:val="both"/>
        <w:rPr>
          <w:rFonts w:ascii="Times New Roman" w:hAnsi="Times New Roman" w:cs="Times New Roman"/>
        </w:rPr>
      </w:pPr>
    </w:p>
    <w:p w:rsidR="00D05AB7" w:rsidRPr="00E04001" w:rsidRDefault="004F36BE" w:rsidP="004F36BE">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The applicants’ case was that</w:t>
      </w:r>
      <w:r w:rsidR="00DD148F" w:rsidRPr="00E04001">
        <w:rPr>
          <w:rFonts w:ascii="Times New Roman" w:eastAsia="Times New Roman" w:hAnsi="Times New Roman" w:cs="Times New Roman"/>
          <w:sz w:val="24"/>
          <w:szCs w:val="24"/>
          <w:lang w:eastAsia="en-ZW"/>
        </w:rPr>
        <w:t>,</w:t>
      </w:r>
      <w:r w:rsidRPr="00E04001">
        <w:rPr>
          <w:rFonts w:ascii="Times New Roman" w:eastAsia="Times New Roman" w:hAnsi="Times New Roman" w:cs="Times New Roman"/>
          <w:sz w:val="24"/>
          <w:szCs w:val="24"/>
          <w:lang w:eastAsia="en-ZW"/>
        </w:rPr>
        <w:t xml:space="preserve"> by operation of the transitional provision, they</w:t>
      </w:r>
      <w:r w:rsidR="00C63F64" w:rsidRPr="00E04001">
        <w:rPr>
          <w:rFonts w:ascii="Times New Roman" w:eastAsia="Times New Roman" w:hAnsi="Times New Roman" w:cs="Times New Roman"/>
          <w:sz w:val="24"/>
          <w:szCs w:val="24"/>
          <w:lang w:eastAsia="en-ZW"/>
        </w:rPr>
        <w:t xml:space="preserve"> </w:t>
      </w:r>
      <w:r w:rsidR="0029794E" w:rsidRPr="00E04001">
        <w:rPr>
          <w:rFonts w:ascii="Times New Roman" w:eastAsia="Times New Roman" w:hAnsi="Times New Roman" w:cs="Times New Roman"/>
          <w:sz w:val="24"/>
          <w:szCs w:val="24"/>
          <w:lang w:eastAsia="en-ZW"/>
        </w:rPr>
        <w:t xml:space="preserve">were </w:t>
      </w:r>
      <w:r w:rsidR="00C63F64" w:rsidRPr="00E04001">
        <w:rPr>
          <w:rFonts w:ascii="Times New Roman" w:eastAsia="Times New Roman" w:hAnsi="Times New Roman" w:cs="Times New Roman"/>
          <w:sz w:val="24"/>
          <w:szCs w:val="24"/>
          <w:lang w:eastAsia="en-ZW"/>
        </w:rPr>
        <w:t>made to incur</w:t>
      </w:r>
      <w:r w:rsidRPr="00E04001">
        <w:rPr>
          <w:rFonts w:ascii="Times New Roman" w:eastAsia="Times New Roman" w:hAnsi="Times New Roman" w:cs="Times New Roman"/>
          <w:sz w:val="24"/>
          <w:szCs w:val="24"/>
          <w:lang w:eastAsia="en-ZW"/>
        </w:rPr>
        <w:t xml:space="preserve"> a financial obligation which they were not required to fulfil at the time they terminated the employment relationships with former employees on notice. They argued that</w:t>
      </w:r>
      <w:r w:rsidR="00E612BC">
        <w:rPr>
          <w:rFonts w:ascii="Times New Roman" w:eastAsia="Times New Roman" w:hAnsi="Times New Roman" w:cs="Times New Roman"/>
          <w:sz w:val="24"/>
          <w:szCs w:val="24"/>
          <w:lang w:eastAsia="en-ZW"/>
        </w:rPr>
        <w:t>,</w:t>
      </w:r>
      <w:r w:rsidRPr="00E04001">
        <w:rPr>
          <w:rFonts w:ascii="Times New Roman" w:eastAsia="Times New Roman" w:hAnsi="Times New Roman" w:cs="Times New Roman"/>
          <w:sz w:val="24"/>
          <w:szCs w:val="24"/>
          <w:lang w:eastAsia="en-ZW"/>
        </w:rPr>
        <w:t xml:space="preserve"> as </w:t>
      </w:r>
      <w:r w:rsidR="0029794E" w:rsidRPr="00E04001">
        <w:rPr>
          <w:rFonts w:ascii="Times New Roman" w:eastAsia="Times New Roman" w:hAnsi="Times New Roman" w:cs="Times New Roman"/>
          <w:sz w:val="24"/>
          <w:szCs w:val="24"/>
          <w:lang w:eastAsia="en-ZW"/>
        </w:rPr>
        <w:t xml:space="preserve">a </w:t>
      </w:r>
      <w:r w:rsidRPr="00E04001">
        <w:rPr>
          <w:rFonts w:ascii="Times New Roman" w:eastAsia="Times New Roman" w:hAnsi="Times New Roman" w:cs="Times New Roman"/>
          <w:sz w:val="24"/>
          <w:szCs w:val="24"/>
          <w:lang w:eastAsia="en-ZW"/>
        </w:rPr>
        <w:t xml:space="preserve">result of </w:t>
      </w:r>
      <w:r w:rsidR="00C63F64" w:rsidRPr="00E04001">
        <w:rPr>
          <w:rFonts w:ascii="Times New Roman" w:eastAsia="Times New Roman" w:hAnsi="Times New Roman" w:cs="Times New Roman"/>
          <w:sz w:val="24"/>
          <w:szCs w:val="24"/>
          <w:lang w:eastAsia="en-ZW"/>
        </w:rPr>
        <w:t xml:space="preserve">the </w:t>
      </w:r>
      <w:r w:rsidRPr="00E04001">
        <w:rPr>
          <w:rFonts w:ascii="Times New Roman" w:eastAsia="Times New Roman" w:hAnsi="Times New Roman" w:cs="Times New Roman"/>
          <w:sz w:val="24"/>
          <w:szCs w:val="24"/>
          <w:lang w:eastAsia="en-ZW"/>
        </w:rPr>
        <w:t>retrospective imposition of the obligation to pay</w:t>
      </w:r>
      <w:r w:rsidR="00C63F64" w:rsidRPr="00E04001">
        <w:rPr>
          <w:rFonts w:ascii="Times New Roman" w:eastAsia="Times New Roman" w:hAnsi="Times New Roman" w:cs="Times New Roman"/>
          <w:sz w:val="24"/>
          <w:szCs w:val="24"/>
          <w:lang w:eastAsia="en-ZW"/>
        </w:rPr>
        <w:t xml:space="preserve"> the</w:t>
      </w:r>
      <w:r w:rsidRPr="00E04001">
        <w:rPr>
          <w:rFonts w:ascii="Times New Roman" w:eastAsia="Times New Roman" w:hAnsi="Times New Roman" w:cs="Times New Roman"/>
          <w:sz w:val="24"/>
          <w:szCs w:val="24"/>
          <w:lang w:eastAsia="en-ZW"/>
        </w:rPr>
        <w:t xml:space="preserve"> employees</w:t>
      </w:r>
      <w:r w:rsidR="00EF6116" w:rsidRPr="00E04001">
        <w:rPr>
          <w:rFonts w:ascii="Times New Roman" w:eastAsia="Times New Roman" w:hAnsi="Times New Roman" w:cs="Times New Roman"/>
          <w:sz w:val="24"/>
          <w:szCs w:val="24"/>
          <w:lang w:eastAsia="en-ZW"/>
        </w:rPr>
        <w:t xml:space="preserve"> </w:t>
      </w:r>
      <w:r w:rsidR="00EF6116" w:rsidRPr="00E04001">
        <w:rPr>
          <w:rFonts w:ascii="Times New Roman" w:hAnsi="Times New Roman" w:cs="Times New Roman"/>
          <w:sz w:val="24"/>
          <w:szCs w:val="24"/>
        </w:rPr>
        <w:t>whose contracts were terminated</w:t>
      </w:r>
      <w:r w:rsidRPr="00E04001">
        <w:rPr>
          <w:rFonts w:ascii="Times New Roman" w:eastAsia="Times New Roman" w:hAnsi="Times New Roman" w:cs="Times New Roman"/>
          <w:sz w:val="24"/>
          <w:szCs w:val="24"/>
          <w:lang w:eastAsia="en-ZW"/>
        </w:rPr>
        <w:t xml:space="preserve"> </w:t>
      </w:r>
      <w:r w:rsidR="00C63F64" w:rsidRPr="00E04001">
        <w:rPr>
          <w:rFonts w:ascii="Times New Roman" w:eastAsia="Times New Roman" w:hAnsi="Times New Roman" w:cs="Times New Roman"/>
          <w:sz w:val="24"/>
          <w:szCs w:val="24"/>
          <w:lang w:eastAsia="en-ZW"/>
        </w:rPr>
        <w:t>the</w:t>
      </w:r>
      <w:r w:rsidRPr="00E04001">
        <w:rPr>
          <w:rFonts w:ascii="Times New Roman" w:eastAsia="Times New Roman" w:hAnsi="Times New Roman" w:cs="Times New Roman"/>
          <w:sz w:val="24"/>
          <w:szCs w:val="24"/>
          <w:lang w:eastAsia="en-ZW"/>
        </w:rPr>
        <w:t xml:space="preserve"> minimum retrenchment package, they were being compulsorily deprived of private property in the form of mone</w:t>
      </w:r>
      <w:r w:rsidR="007C5A77" w:rsidRPr="00E04001">
        <w:rPr>
          <w:rFonts w:ascii="Times New Roman" w:eastAsia="Times New Roman" w:hAnsi="Times New Roman" w:cs="Times New Roman"/>
          <w:sz w:val="24"/>
          <w:szCs w:val="24"/>
          <w:lang w:eastAsia="en-ZW"/>
        </w:rPr>
        <w:t>y</w:t>
      </w:r>
      <w:r w:rsidR="00D05AB7" w:rsidRPr="00E04001">
        <w:rPr>
          <w:rFonts w:ascii="Times New Roman" w:eastAsia="Times New Roman" w:hAnsi="Times New Roman" w:cs="Times New Roman"/>
          <w:sz w:val="24"/>
          <w:szCs w:val="24"/>
          <w:lang w:eastAsia="en-ZW"/>
        </w:rPr>
        <w:t xml:space="preserve"> in violation of s 71(3) of the Constitution.</w:t>
      </w:r>
    </w:p>
    <w:p w:rsidR="00D05AB7" w:rsidRPr="00E04001" w:rsidRDefault="00D05AB7" w:rsidP="00D05AB7">
      <w:pPr>
        <w:pStyle w:val="NoSpacing"/>
        <w:spacing w:line="480" w:lineRule="auto"/>
        <w:jc w:val="both"/>
        <w:rPr>
          <w:rFonts w:ascii="Times New Roman" w:eastAsia="Times New Roman" w:hAnsi="Times New Roman" w:cs="Times New Roman"/>
          <w:sz w:val="24"/>
          <w:szCs w:val="24"/>
          <w:lang w:eastAsia="en-ZW"/>
        </w:rPr>
      </w:pPr>
    </w:p>
    <w:p w:rsidR="0029794E" w:rsidRPr="00E04001" w:rsidRDefault="0029794E" w:rsidP="00D05AB7">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The retrospective imposition of the financial obligation on employers who terminated employees</w:t>
      </w:r>
      <w:r w:rsidR="00EF6116" w:rsidRPr="00E04001">
        <w:rPr>
          <w:rFonts w:ascii="Times New Roman" w:eastAsia="Times New Roman" w:hAnsi="Times New Roman" w:cs="Times New Roman"/>
          <w:sz w:val="24"/>
          <w:szCs w:val="24"/>
          <w:lang w:eastAsia="en-ZW"/>
        </w:rPr>
        <w:t>’ contracts</w:t>
      </w:r>
      <w:r w:rsidRPr="00E04001">
        <w:rPr>
          <w:rFonts w:ascii="Times New Roman" w:eastAsia="Times New Roman" w:hAnsi="Times New Roman" w:cs="Times New Roman"/>
          <w:sz w:val="24"/>
          <w:szCs w:val="24"/>
          <w:lang w:eastAsia="en-ZW"/>
        </w:rPr>
        <w:t xml:space="preserve"> on notice </w:t>
      </w:r>
      <w:r w:rsidR="00EF3507" w:rsidRPr="00E04001">
        <w:rPr>
          <w:rFonts w:ascii="Times New Roman" w:eastAsia="Times New Roman" w:hAnsi="Times New Roman" w:cs="Times New Roman"/>
          <w:sz w:val="24"/>
          <w:szCs w:val="24"/>
          <w:lang w:eastAsia="en-ZW"/>
        </w:rPr>
        <w:t>on or</w:t>
      </w:r>
      <w:r w:rsidRPr="00E04001">
        <w:rPr>
          <w:rFonts w:ascii="Times New Roman" w:eastAsia="Times New Roman" w:hAnsi="Times New Roman" w:cs="Times New Roman"/>
          <w:sz w:val="24"/>
          <w:szCs w:val="24"/>
          <w:lang w:eastAsia="en-ZW"/>
        </w:rPr>
        <w:t xml:space="preserve"> </w:t>
      </w:r>
      <w:r w:rsidR="00EF3507" w:rsidRPr="00E04001">
        <w:rPr>
          <w:rFonts w:ascii="Times New Roman" w:eastAsia="Times New Roman" w:hAnsi="Times New Roman" w:cs="Times New Roman"/>
          <w:sz w:val="24"/>
          <w:szCs w:val="24"/>
          <w:lang w:eastAsia="en-ZW"/>
        </w:rPr>
        <w:t xml:space="preserve">after </w:t>
      </w:r>
      <w:r w:rsidRPr="00E04001">
        <w:rPr>
          <w:rFonts w:ascii="Times New Roman" w:eastAsia="Times New Roman" w:hAnsi="Times New Roman" w:cs="Times New Roman"/>
          <w:sz w:val="24"/>
          <w:szCs w:val="24"/>
          <w:lang w:eastAsia="en-ZW"/>
        </w:rPr>
        <w:t xml:space="preserve">17 July 2015 </w:t>
      </w:r>
      <w:r w:rsidR="00F73BA7" w:rsidRPr="00E04001">
        <w:rPr>
          <w:rFonts w:ascii="Times New Roman" w:eastAsia="Times New Roman" w:hAnsi="Times New Roman" w:cs="Times New Roman"/>
          <w:sz w:val="24"/>
          <w:szCs w:val="24"/>
          <w:lang w:eastAsia="en-ZW"/>
        </w:rPr>
        <w:t xml:space="preserve">to pay </w:t>
      </w:r>
      <w:r w:rsidRPr="00E04001">
        <w:rPr>
          <w:rFonts w:ascii="Times New Roman" w:eastAsia="Times New Roman" w:hAnsi="Times New Roman" w:cs="Times New Roman"/>
          <w:sz w:val="24"/>
          <w:szCs w:val="24"/>
          <w:lang w:eastAsia="en-ZW"/>
        </w:rPr>
        <w:t xml:space="preserve">the minimum retrenchment package based on length of service has already been held to be constitutional. The question is whether the action constitutes compulsory deprivation of property </w:t>
      </w:r>
      <w:r w:rsidR="006A4D06" w:rsidRPr="00E04001">
        <w:rPr>
          <w:rFonts w:ascii="Times New Roman" w:eastAsia="Times New Roman" w:hAnsi="Times New Roman" w:cs="Times New Roman"/>
          <w:sz w:val="24"/>
          <w:szCs w:val="24"/>
          <w:lang w:eastAsia="en-ZW"/>
        </w:rPr>
        <w:t>within the meaning of s 71(3) of the Constitution.</w:t>
      </w:r>
    </w:p>
    <w:p w:rsidR="006A4D06" w:rsidRPr="00E04001" w:rsidRDefault="006A4D06" w:rsidP="00D05AB7">
      <w:pPr>
        <w:pStyle w:val="NoSpacing"/>
        <w:spacing w:line="480" w:lineRule="auto"/>
        <w:jc w:val="both"/>
        <w:rPr>
          <w:rFonts w:ascii="Times New Roman" w:eastAsia="Times New Roman" w:hAnsi="Times New Roman" w:cs="Times New Roman"/>
          <w:sz w:val="24"/>
          <w:szCs w:val="24"/>
          <w:lang w:eastAsia="en-ZW"/>
        </w:rPr>
      </w:pPr>
    </w:p>
    <w:p w:rsidR="00E81F7B" w:rsidRPr="00E04001" w:rsidRDefault="00C63F64" w:rsidP="00D05AB7">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lastRenderedPageBreak/>
        <w:t>T</w:t>
      </w:r>
      <w:r w:rsidR="00D05AB7" w:rsidRPr="00E04001">
        <w:rPr>
          <w:rFonts w:ascii="Times New Roman" w:eastAsia="Times New Roman" w:hAnsi="Times New Roman" w:cs="Times New Roman"/>
          <w:sz w:val="24"/>
          <w:szCs w:val="24"/>
          <w:lang w:eastAsia="en-ZW"/>
        </w:rPr>
        <w:t xml:space="preserve">here is a distinction between </w:t>
      </w:r>
      <w:r w:rsidR="00E81F7B" w:rsidRPr="00E04001">
        <w:rPr>
          <w:rFonts w:ascii="Times New Roman" w:eastAsia="Times New Roman" w:hAnsi="Times New Roman" w:cs="Times New Roman"/>
          <w:sz w:val="24"/>
          <w:szCs w:val="24"/>
          <w:lang w:eastAsia="en-ZW"/>
        </w:rPr>
        <w:t>compulsory deprivation and compulsory acquisition</w:t>
      </w:r>
      <w:r w:rsidRPr="00E04001">
        <w:rPr>
          <w:rFonts w:ascii="Times New Roman" w:eastAsia="Times New Roman" w:hAnsi="Times New Roman" w:cs="Times New Roman"/>
          <w:sz w:val="24"/>
          <w:szCs w:val="24"/>
          <w:lang w:eastAsia="en-ZW"/>
        </w:rPr>
        <w:t xml:space="preserve"> of private property by the State</w:t>
      </w:r>
      <w:r w:rsidR="00E81F7B" w:rsidRPr="00E04001">
        <w:rPr>
          <w:rFonts w:ascii="Times New Roman" w:eastAsia="Times New Roman" w:hAnsi="Times New Roman" w:cs="Times New Roman"/>
          <w:sz w:val="24"/>
          <w:szCs w:val="24"/>
          <w:lang w:eastAsia="en-ZW"/>
        </w:rPr>
        <w:t>. Deprivation does not necessarily amount to acquisition or taking away</w:t>
      </w:r>
      <w:r w:rsidR="005A7752" w:rsidRPr="00E04001">
        <w:rPr>
          <w:rFonts w:ascii="Times New Roman" w:eastAsia="Times New Roman" w:hAnsi="Times New Roman" w:cs="Times New Roman"/>
          <w:sz w:val="24"/>
          <w:szCs w:val="24"/>
          <w:lang w:eastAsia="en-ZW"/>
        </w:rPr>
        <w:t xml:space="preserve"> of</w:t>
      </w:r>
      <w:r w:rsidR="00E81F7B" w:rsidRPr="00E04001">
        <w:rPr>
          <w:rFonts w:ascii="Times New Roman" w:eastAsia="Times New Roman" w:hAnsi="Times New Roman" w:cs="Times New Roman"/>
          <w:sz w:val="24"/>
          <w:szCs w:val="24"/>
          <w:lang w:eastAsia="en-ZW"/>
        </w:rPr>
        <w:t xml:space="preserve"> property by the State. It may be confined to the imposition of restrictions on the use, enjoyment or exploitation of the private property. </w:t>
      </w:r>
    </w:p>
    <w:p w:rsidR="00E81F7B" w:rsidRPr="00E04001" w:rsidRDefault="00E81F7B" w:rsidP="00E81F7B">
      <w:pPr>
        <w:pStyle w:val="NoSpacing"/>
        <w:spacing w:line="480" w:lineRule="auto"/>
        <w:jc w:val="both"/>
        <w:rPr>
          <w:rFonts w:ascii="Times New Roman" w:eastAsia="Times New Roman" w:hAnsi="Times New Roman" w:cs="Times New Roman"/>
          <w:sz w:val="24"/>
          <w:szCs w:val="24"/>
          <w:lang w:eastAsia="en-ZW"/>
        </w:rPr>
      </w:pPr>
    </w:p>
    <w:p w:rsidR="00F15A0E" w:rsidRPr="00E04001" w:rsidRDefault="00E81F7B" w:rsidP="00E81F7B">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 xml:space="preserve">In that case, deprivation must be by a law of general application </w:t>
      </w:r>
      <w:r w:rsidR="00CE78F0" w:rsidRPr="00E04001">
        <w:rPr>
          <w:rFonts w:ascii="Times New Roman" w:eastAsia="Times New Roman" w:hAnsi="Times New Roman" w:cs="Times New Roman"/>
          <w:sz w:val="24"/>
          <w:szCs w:val="24"/>
          <w:lang w:eastAsia="en-ZW"/>
        </w:rPr>
        <w:t xml:space="preserve">and be for the purpose of one of the public interests listed in s 73(1)(b) of the Constitution. </w:t>
      </w:r>
      <w:r w:rsidR="007936D4" w:rsidRPr="00E04001">
        <w:rPr>
          <w:rFonts w:ascii="Times New Roman" w:eastAsia="Times New Roman" w:hAnsi="Times New Roman" w:cs="Times New Roman"/>
          <w:sz w:val="24"/>
          <w:szCs w:val="24"/>
          <w:lang w:eastAsia="en-ZW"/>
        </w:rPr>
        <w:t xml:space="preserve">Where the compulsory deprivation involves the acquisition or taking away or dispossession of private property, there is expropriation. </w:t>
      </w:r>
    </w:p>
    <w:p w:rsidR="00F15A0E" w:rsidRPr="00E04001" w:rsidRDefault="00F15A0E" w:rsidP="00E81F7B">
      <w:pPr>
        <w:pStyle w:val="NoSpacing"/>
        <w:spacing w:line="480" w:lineRule="auto"/>
        <w:jc w:val="both"/>
        <w:rPr>
          <w:rFonts w:ascii="Times New Roman" w:eastAsia="Times New Roman" w:hAnsi="Times New Roman" w:cs="Times New Roman"/>
          <w:sz w:val="24"/>
          <w:szCs w:val="24"/>
          <w:lang w:eastAsia="en-ZW"/>
        </w:rPr>
      </w:pPr>
    </w:p>
    <w:p w:rsidR="00E81F7B" w:rsidRPr="00E04001" w:rsidRDefault="00EC6F61" w:rsidP="00F15A0E">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It cannot be disputed that acquisition means and implies the acquiring of the entire title of the expropriated owner, what</w:t>
      </w:r>
      <w:r w:rsidR="00DB6EA9" w:rsidRPr="00E04001">
        <w:rPr>
          <w:rFonts w:ascii="Times New Roman" w:eastAsia="Times New Roman" w:hAnsi="Times New Roman" w:cs="Times New Roman"/>
          <w:sz w:val="24"/>
          <w:szCs w:val="24"/>
          <w:lang w:eastAsia="en-ZW"/>
        </w:rPr>
        <w:t>ever</w:t>
      </w:r>
      <w:r w:rsidRPr="00E04001">
        <w:rPr>
          <w:rFonts w:ascii="Times New Roman" w:eastAsia="Times New Roman" w:hAnsi="Times New Roman" w:cs="Times New Roman"/>
          <w:sz w:val="24"/>
          <w:szCs w:val="24"/>
          <w:lang w:eastAsia="en-ZW"/>
        </w:rPr>
        <w:t xml:space="preserve"> the nature or extent of that title might be. The whole bundle of rights which were vested in the original holder would pass on acquisition to the acquirer, leaving nothing in the former. </w:t>
      </w:r>
      <w:r w:rsidR="007936D4" w:rsidRPr="00E04001">
        <w:rPr>
          <w:rFonts w:ascii="Times New Roman" w:eastAsia="Times New Roman" w:hAnsi="Times New Roman" w:cs="Times New Roman"/>
          <w:sz w:val="24"/>
          <w:szCs w:val="24"/>
          <w:lang w:eastAsia="en-ZW"/>
        </w:rPr>
        <w:t xml:space="preserve">Expropriation requires the payment of a fair and adequate compensation. </w:t>
      </w:r>
      <w:r w:rsidR="007C5A77" w:rsidRPr="00E04001">
        <w:rPr>
          <w:rFonts w:ascii="Times New Roman" w:eastAsia="Times New Roman" w:hAnsi="Times New Roman" w:cs="Times New Roman"/>
          <w:sz w:val="24"/>
          <w:szCs w:val="24"/>
          <w:lang w:eastAsia="en-ZW"/>
        </w:rPr>
        <w:t>In that case</w:t>
      </w:r>
      <w:r w:rsidR="005A7752" w:rsidRPr="00E04001">
        <w:rPr>
          <w:rFonts w:ascii="Times New Roman" w:eastAsia="Times New Roman" w:hAnsi="Times New Roman" w:cs="Times New Roman"/>
          <w:sz w:val="24"/>
          <w:szCs w:val="24"/>
          <w:lang w:eastAsia="en-ZW"/>
        </w:rPr>
        <w:t>,</w:t>
      </w:r>
      <w:r w:rsidR="007C5A77" w:rsidRPr="00E04001">
        <w:rPr>
          <w:rFonts w:ascii="Times New Roman" w:eastAsia="Times New Roman" w:hAnsi="Times New Roman" w:cs="Times New Roman"/>
          <w:sz w:val="24"/>
          <w:szCs w:val="24"/>
          <w:lang w:eastAsia="en-ZW"/>
        </w:rPr>
        <w:t xml:space="preserve"> all the requirements of validity of the law prescribed under s 71(3) of the Constitution must be met.</w:t>
      </w:r>
    </w:p>
    <w:p w:rsidR="007C5A77" w:rsidRPr="00E04001" w:rsidRDefault="007C5A77" w:rsidP="00E81F7B">
      <w:pPr>
        <w:pStyle w:val="NoSpacing"/>
        <w:spacing w:line="480" w:lineRule="auto"/>
        <w:jc w:val="both"/>
        <w:rPr>
          <w:rFonts w:ascii="Times New Roman" w:eastAsia="Times New Roman" w:hAnsi="Times New Roman" w:cs="Times New Roman"/>
          <w:sz w:val="24"/>
          <w:szCs w:val="24"/>
          <w:lang w:eastAsia="en-ZW"/>
        </w:rPr>
      </w:pPr>
    </w:p>
    <w:p w:rsidR="007C5A77" w:rsidRPr="00E04001" w:rsidRDefault="007C5A77" w:rsidP="00E81F7B">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 xml:space="preserve">Whichever way one looks at the facts of this case, s 71(3) of the Constitution is not applicable, whether in the </w:t>
      </w:r>
      <w:r w:rsidR="00EF3507" w:rsidRPr="00E04001">
        <w:rPr>
          <w:rFonts w:ascii="Times New Roman" w:eastAsia="Times New Roman" w:hAnsi="Times New Roman" w:cs="Times New Roman"/>
          <w:sz w:val="24"/>
          <w:szCs w:val="24"/>
          <w:lang w:eastAsia="en-ZW"/>
        </w:rPr>
        <w:t>broad</w:t>
      </w:r>
      <w:r w:rsidRPr="00E04001">
        <w:rPr>
          <w:rFonts w:ascii="Times New Roman" w:eastAsia="Times New Roman" w:hAnsi="Times New Roman" w:cs="Times New Roman"/>
          <w:sz w:val="24"/>
          <w:szCs w:val="24"/>
          <w:lang w:eastAsia="en-ZW"/>
        </w:rPr>
        <w:t xml:space="preserve"> </w:t>
      </w:r>
      <w:r w:rsidR="00C63F64" w:rsidRPr="00E04001">
        <w:rPr>
          <w:rFonts w:ascii="Times New Roman" w:eastAsia="Times New Roman" w:hAnsi="Times New Roman" w:cs="Times New Roman"/>
          <w:sz w:val="24"/>
          <w:szCs w:val="24"/>
          <w:lang w:eastAsia="en-ZW"/>
        </w:rPr>
        <w:t>sense</w:t>
      </w:r>
      <w:r w:rsidRPr="00E04001">
        <w:rPr>
          <w:rFonts w:ascii="Times New Roman" w:eastAsia="Times New Roman" w:hAnsi="Times New Roman" w:cs="Times New Roman"/>
          <w:sz w:val="24"/>
          <w:szCs w:val="24"/>
          <w:lang w:eastAsia="en-ZW"/>
        </w:rPr>
        <w:t xml:space="preserve"> of compulsory deprivation or the </w:t>
      </w:r>
      <w:r w:rsidR="00EF3507" w:rsidRPr="00E04001">
        <w:rPr>
          <w:rFonts w:ascii="Times New Roman" w:eastAsia="Times New Roman" w:hAnsi="Times New Roman" w:cs="Times New Roman"/>
          <w:sz w:val="24"/>
          <w:szCs w:val="24"/>
          <w:lang w:eastAsia="en-ZW"/>
        </w:rPr>
        <w:t>narrow</w:t>
      </w:r>
      <w:r w:rsidRPr="00E04001">
        <w:rPr>
          <w:rFonts w:ascii="Times New Roman" w:eastAsia="Times New Roman" w:hAnsi="Times New Roman" w:cs="Times New Roman"/>
          <w:sz w:val="24"/>
          <w:szCs w:val="24"/>
          <w:lang w:eastAsia="en-ZW"/>
        </w:rPr>
        <w:t xml:space="preserve"> meaning of expropriation. </w:t>
      </w:r>
      <w:r w:rsidR="00EA72EB" w:rsidRPr="00E04001">
        <w:rPr>
          <w:rFonts w:ascii="Times New Roman" w:eastAsia="Times New Roman" w:hAnsi="Times New Roman" w:cs="Times New Roman"/>
          <w:sz w:val="24"/>
          <w:szCs w:val="24"/>
          <w:lang w:eastAsia="en-ZW"/>
        </w:rPr>
        <w:t xml:space="preserve">There was no retrospective compulsory deprivation of vested rights in property. </w:t>
      </w:r>
      <w:r w:rsidRPr="00E04001">
        <w:rPr>
          <w:rFonts w:ascii="Times New Roman" w:eastAsia="Times New Roman" w:hAnsi="Times New Roman" w:cs="Times New Roman"/>
          <w:sz w:val="24"/>
          <w:szCs w:val="24"/>
          <w:lang w:eastAsia="en-ZW"/>
        </w:rPr>
        <w:t>The retrospective imposition of the financial obligation on employers who terminated their employees</w:t>
      </w:r>
      <w:r w:rsidR="00E612BC">
        <w:rPr>
          <w:rFonts w:ascii="Times New Roman" w:eastAsia="Times New Roman" w:hAnsi="Times New Roman" w:cs="Times New Roman"/>
          <w:sz w:val="24"/>
          <w:szCs w:val="24"/>
          <w:lang w:eastAsia="en-ZW"/>
        </w:rPr>
        <w:t>’ contracts</w:t>
      </w:r>
      <w:r w:rsidRPr="00E04001">
        <w:rPr>
          <w:rFonts w:ascii="Times New Roman" w:eastAsia="Times New Roman" w:hAnsi="Times New Roman" w:cs="Times New Roman"/>
          <w:sz w:val="24"/>
          <w:szCs w:val="24"/>
          <w:lang w:eastAsia="en-ZW"/>
        </w:rPr>
        <w:t xml:space="preserve"> on notice to pay them </w:t>
      </w:r>
      <w:r w:rsidR="00C63F64" w:rsidRPr="00E04001">
        <w:rPr>
          <w:rFonts w:ascii="Times New Roman" w:eastAsia="Times New Roman" w:hAnsi="Times New Roman" w:cs="Times New Roman"/>
          <w:sz w:val="24"/>
          <w:szCs w:val="24"/>
          <w:lang w:eastAsia="en-ZW"/>
        </w:rPr>
        <w:t>the</w:t>
      </w:r>
      <w:r w:rsidRPr="00E04001">
        <w:rPr>
          <w:rFonts w:ascii="Times New Roman" w:eastAsia="Times New Roman" w:hAnsi="Times New Roman" w:cs="Times New Roman"/>
          <w:sz w:val="24"/>
          <w:szCs w:val="24"/>
          <w:lang w:eastAsia="en-ZW"/>
        </w:rPr>
        <w:t xml:space="preserve"> minimum retrenchment package as compensation for loss of employment cannot be passed as compulsory deprivation of employers of private property in the </w:t>
      </w:r>
      <w:r w:rsidRPr="00E04001">
        <w:rPr>
          <w:rFonts w:ascii="Times New Roman" w:eastAsia="Times New Roman" w:hAnsi="Times New Roman" w:cs="Times New Roman"/>
          <w:sz w:val="24"/>
          <w:szCs w:val="24"/>
          <w:lang w:eastAsia="en-ZW"/>
        </w:rPr>
        <w:lastRenderedPageBreak/>
        <w:t>form of money by the State. There is obviously no taking of money from the employers by the State.</w:t>
      </w:r>
    </w:p>
    <w:p w:rsidR="00D3677E" w:rsidRPr="00E04001" w:rsidRDefault="00D3677E" w:rsidP="00D3677E">
      <w:pPr>
        <w:pStyle w:val="NoSpacing"/>
        <w:spacing w:line="480" w:lineRule="auto"/>
        <w:jc w:val="both"/>
        <w:rPr>
          <w:rFonts w:ascii="Times New Roman" w:eastAsia="Times New Roman" w:hAnsi="Times New Roman" w:cs="Times New Roman"/>
          <w:sz w:val="24"/>
          <w:szCs w:val="24"/>
          <w:lang w:eastAsia="en-ZW"/>
        </w:rPr>
      </w:pPr>
    </w:p>
    <w:p w:rsidR="009279CA" w:rsidRPr="00E04001" w:rsidRDefault="009279CA" w:rsidP="00D3677E">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The objective of the retrospective imposition of the financial obligation on employers who terminated employees</w:t>
      </w:r>
      <w:r w:rsidR="00EF6116" w:rsidRPr="00E04001">
        <w:rPr>
          <w:rFonts w:ascii="Times New Roman" w:eastAsia="Times New Roman" w:hAnsi="Times New Roman" w:cs="Times New Roman"/>
          <w:sz w:val="24"/>
          <w:szCs w:val="24"/>
          <w:lang w:eastAsia="en-ZW"/>
        </w:rPr>
        <w:t>’ contracts</w:t>
      </w:r>
      <w:r w:rsidRPr="00E04001">
        <w:rPr>
          <w:rFonts w:ascii="Times New Roman" w:eastAsia="Times New Roman" w:hAnsi="Times New Roman" w:cs="Times New Roman"/>
          <w:sz w:val="24"/>
          <w:szCs w:val="24"/>
          <w:lang w:eastAsia="en-ZW"/>
        </w:rPr>
        <w:t xml:space="preserve"> on notice to pay a minimum retrenchment package was not the taking of the employers’ money. There was a pre</w:t>
      </w:r>
      <w:r w:rsidR="00F15A0E" w:rsidRPr="00E04001">
        <w:rPr>
          <w:rFonts w:ascii="Times New Roman" w:eastAsia="Times New Roman" w:hAnsi="Times New Roman" w:cs="Times New Roman"/>
          <w:sz w:val="24"/>
          <w:szCs w:val="24"/>
          <w:lang w:eastAsia="en-ZW"/>
        </w:rPr>
        <w:t>-determin</w:t>
      </w:r>
      <w:r w:rsidRPr="00E04001">
        <w:rPr>
          <w:rFonts w:ascii="Times New Roman" w:eastAsia="Times New Roman" w:hAnsi="Times New Roman" w:cs="Times New Roman"/>
          <w:sz w:val="24"/>
          <w:szCs w:val="24"/>
          <w:lang w:eastAsia="en-ZW"/>
        </w:rPr>
        <w:t xml:space="preserve">ed liability </w:t>
      </w:r>
      <w:r w:rsidR="006A376F" w:rsidRPr="00E04001">
        <w:rPr>
          <w:rFonts w:ascii="Times New Roman" w:eastAsia="Times New Roman" w:hAnsi="Times New Roman" w:cs="Times New Roman"/>
          <w:sz w:val="24"/>
          <w:szCs w:val="24"/>
          <w:lang w:eastAsia="en-ZW"/>
        </w:rPr>
        <w:t xml:space="preserve">by the employer to the employee </w:t>
      </w:r>
      <w:r w:rsidR="00EF6116" w:rsidRPr="00E04001">
        <w:rPr>
          <w:rFonts w:ascii="Times New Roman" w:hAnsi="Times New Roman" w:cs="Times New Roman"/>
          <w:sz w:val="24"/>
          <w:szCs w:val="24"/>
        </w:rPr>
        <w:t xml:space="preserve">whose contract was terminated </w:t>
      </w:r>
      <w:r w:rsidR="00E20363" w:rsidRPr="00E04001">
        <w:rPr>
          <w:rFonts w:ascii="Times New Roman" w:eastAsia="Times New Roman" w:hAnsi="Times New Roman" w:cs="Times New Roman"/>
          <w:sz w:val="24"/>
          <w:szCs w:val="24"/>
          <w:lang w:eastAsia="en-ZW"/>
        </w:rPr>
        <w:t>for damage</w:t>
      </w:r>
      <w:r w:rsidR="00F15A0E" w:rsidRPr="00E04001">
        <w:rPr>
          <w:rFonts w:ascii="Times New Roman" w:eastAsia="Times New Roman" w:hAnsi="Times New Roman" w:cs="Times New Roman"/>
          <w:sz w:val="24"/>
          <w:szCs w:val="24"/>
          <w:lang w:eastAsia="en-ZW"/>
        </w:rPr>
        <w:t>s</w:t>
      </w:r>
      <w:r w:rsidR="00E20363" w:rsidRPr="00E04001">
        <w:rPr>
          <w:rFonts w:ascii="Times New Roman" w:eastAsia="Times New Roman" w:hAnsi="Times New Roman" w:cs="Times New Roman"/>
          <w:sz w:val="24"/>
          <w:szCs w:val="24"/>
          <w:lang w:eastAsia="en-ZW"/>
        </w:rPr>
        <w:t xml:space="preserve"> caused by the loss of employment as a result of termination on notice. Compulsory deprivation of property prohibited under s 71(3)</w:t>
      </w:r>
      <w:r w:rsidR="00F15A0E" w:rsidRPr="00E04001">
        <w:rPr>
          <w:rFonts w:ascii="Times New Roman" w:eastAsia="Times New Roman" w:hAnsi="Times New Roman" w:cs="Times New Roman"/>
          <w:sz w:val="24"/>
          <w:szCs w:val="24"/>
          <w:lang w:eastAsia="en-ZW"/>
        </w:rPr>
        <w:t xml:space="preserve"> </w:t>
      </w:r>
      <w:r w:rsidR="00E20363" w:rsidRPr="00E04001">
        <w:rPr>
          <w:rFonts w:ascii="Times New Roman" w:eastAsia="Times New Roman" w:hAnsi="Times New Roman" w:cs="Times New Roman"/>
          <w:sz w:val="24"/>
          <w:szCs w:val="24"/>
          <w:lang w:eastAsia="en-ZW"/>
        </w:rPr>
        <w:t xml:space="preserve">of the Constitution would not be premised on a </w:t>
      </w:r>
      <w:r w:rsidR="00F15A0E" w:rsidRPr="00E04001">
        <w:rPr>
          <w:rFonts w:ascii="Times New Roman" w:eastAsia="Times New Roman" w:hAnsi="Times New Roman" w:cs="Times New Roman"/>
          <w:sz w:val="24"/>
          <w:szCs w:val="24"/>
          <w:lang w:eastAsia="en-ZW"/>
        </w:rPr>
        <w:t xml:space="preserve">pre-determined </w:t>
      </w:r>
      <w:r w:rsidR="00E20363" w:rsidRPr="00E04001">
        <w:rPr>
          <w:rFonts w:ascii="Times New Roman" w:eastAsia="Times New Roman" w:hAnsi="Times New Roman" w:cs="Times New Roman"/>
          <w:sz w:val="24"/>
          <w:szCs w:val="24"/>
          <w:lang w:eastAsia="en-ZW"/>
        </w:rPr>
        <w:t>liability for a debt owed by one person to another. It is clear from the provisions of s 71(3) of the Constitution that the right to property is protected against compulsory deprivation by the State.</w:t>
      </w:r>
    </w:p>
    <w:p w:rsidR="00E20363" w:rsidRPr="00E04001" w:rsidRDefault="00E20363" w:rsidP="00D3677E">
      <w:pPr>
        <w:pStyle w:val="NoSpacing"/>
        <w:spacing w:line="480" w:lineRule="auto"/>
        <w:jc w:val="both"/>
        <w:rPr>
          <w:rFonts w:ascii="Times New Roman" w:eastAsia="Times New Roman" w:hAnsi="Times New Roman" w:cs="Times New Roman"/>
          <w:sz w:val="24"/>
          <w:szCs w:val="24"/>
          <w:lang w:eastAsia="en-ZW"/>
        </w:rPr>
      </w:pPr>
    </w:p>
    <w:p w:rsidR="00EF3507" w:rsidRPr="00E04001" w:rsidRDefault="00B362D7" w:rsidP="00D3677E">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The mechanism by which the retrospective application of the financial obligation on the applicants on account of their having terminated employees</w:t>
      </w:r>
      <w:r w:rsidR="00EF6116" w:rsidRPr="00E04001">
        <w:rPr>
          <w:rFonts w:ascii="Times New Roman" w:eastAsia="Times New Roman" w:hAnsi="Times New Roman" w:cs="Times New Roman"/>
          <w:sz w:val="24"/>
          <w:szCs w:val="24"/>
          <w:lang w:eastAsia="en-ZW"/>
        </w:rPr>
        <w:t>’ contracts</w:t>
      </w:r>
      <w:r w:rsidRPr="00E04001">
        <w:rPr>
          <w:rFonts w:ascii="Times New Roman" w:eastAsia="Times New Roman" w:hAnsi="Times New Roman" w:cs="Times New Roman"/>
          <w:sz w:val="24"/>
          <w:szCs w:val="24"/>
          <w:lang w:eastAsia="en-ZW"/>
        </w:rPr>
        <w:t xml:space="preserve"> on notice during the relevant period is unlike an act of deprivation of the applicants of specific and identi</w:t>
      </w:r>
      <w:r w:rsidR="00EF3507" w:rsidRPr="00E04001">
        <w:rPr>
          <w:rFonts w:ascii="Times New Roman" w:eastAsia="Times New Roman" w:hAnsi="Times New Roman" w:cs="Times New Roman"/>
          <w:sz w:val="24"/>
          <w:szCs w:val="24"/>
          <w:lang w:eastAsia="en-ZW"/>
        </w:rPr>
        <w:t>fied</w:t>
      </w:r>
      <w:r w:rsidRPr="00E04001">
        <w:rPr>
          <w:rFonts w:ascii="Times New Roman" w:eastAsia="Times New Roman" w:hAnsi="Times New Roman" w:cs="Times New Roman"/>
          <w:sz w:val="24"/>
          <w:szCs w:val="24"/>
          <w:lang w:eastAsia="en-ZW"/>
        </w:rPr>
        <w:t xml:space="preserve"> property</w:t>
      </w:r>
      <w:r w:rsidR="00EF3507" w:rsidRPr="00E04001">
        <w:rPr>
          <w:rFonts w:ascii="Times New Roman" w:eastAsia="Times New Roman" w:hAnsi="Times New Roman" w:cs="Times New Roman"/>
          <w:sz w:val="24"/>
          <w:szCs w:val="24"/>
          <w:lang w:eastAsia="en-ZW"/>
        </w:rPr>
        <w:t>.</w:t>
      </w:r>
      <w:r w:rsidRPr="00E04001">
        <w:rPr>
          <w:rFonts w:ascii="Times New Roman" w:eastAsia="Times New Roman" w:hAnsi="Times New Roman" w:cs="Times New Roman"/>
          <w:sz w:val="24"/>
          <w:szCs w:val="24"/>
          <w:lang w:eastAsia="en-ZW"/>
        </w:rPr>
        <w:t xml:space="preserve"> </w:t>
      </w:r>
      <w:r w:rsidR="00EF3507" w:rsidRPr="00E04001">
        <w:rPr>
          <w:rFonts w:ascii="Times New Roman" w:eastAsia="Times New Roman" w:hAnsi="Times New Roman" w:cs="Times New Roman"/>
          <w:sz w:val="24"/>
          <w:szCs w:val="24"/>
          <w:lang w:eastAsia="en-ZW"/>
        </w:rPr>
        <w:t>I</w:t>
      </w:r>
      <w:r w:rsidRPr="00E04001">
        <w:rPr>
          <w:rFonts w:ascii="Times New Roman" w:eastAsia="Times New Roman" w:hAnsi="Times New Roman" w:cs="Times New Roman"/>
          <w:sz w:val="24"/>
          <w:szCs w:val="24"/>
          <w:lang w:eastAsia="en-ZW"/>
        </w:rPr>
        <w:t>t would be incongruous to call the effect of the retrospective application of the obligation to pay compensation to employees</w:t>
      </w:r>
      <w:r w:rsidR="00EF6116" w:rsidRPr="00E04001">
        <w:rPr>
          <w:rFonts w:ascii="Times New Roman" w:eastAsia="Times New Roman" w:hAnsi="Times New Roman" w:cs="Times New Roman"/>
          <w:sz w:val="24"/>
          <w:szCs w:val="24"/>
          <w:lang w:eastAsia="en-ZW"/>
        </w:rPr>
        <w:t xml:space="preserve"> </w:t>
      </w:r>
      <w:r w:rsidR="00EF6116" w:rsidRPr="00E04001">
        <w:rPr>
          <w:rFonts w:ascii="Times New Roman" w:hAnsi="Times New Roman" w:cs="Times New Roman"/>
          <w:sz w:val="24"/>
          <w:szCs w:val="24"/>
        </w:rPr>
        <w:t>whose contracts were</w:t>
      </w:r>
      <w:r w:rsidRPr="00E04001">
        <w:rPr>
          <w:rFonts w:ascii="Times New Roman" w:eastAsia="Times New Roman" w:hAnsi="Times New Roman" w:cs="Times New Roman"/>
          <w:sz w:val="24"/>
          <w:szCs w:val="24"/>
          <w:lang w:eastAsia="en-ZW"/>
        </w:rPr>
        <w:t xml:space="preserve"> terminated on notice deprivation of property within the meaning of s 71(3) of the Constitution. </w:t>
      </w:r>
    </w:p>
    <w:p w:rsidR="00EF3507" w:rsidRPr="00E04001" w:rsidRDefault="00EF3507" w:rsidP="00D3677E">
      <w:pPr>
        <w:pStyle w:val="NoSpacing"/>
        <w:spacing w:line="480" w:lineRule="auto"/>
        <w:jc w:val="both"/>
        <w:rPr>
          <w:rFonts w:ascii="Times New Roman" w:eastAsia="Times New Roman" w:hAnsi="Times New Roman" w:cs="Times New Roman"/>
          <w:sz w:val="24"/>
          <w:szCs w:val="24"/>
          <w:lang w:eastAsia="en-ZW"/>
        </w:rPr>
      </w:pPr>
    </w:p>
    <w:p w:rsidR="00B362D7" w:rsidRPr="00E04001" w:rsidRDefault="007D12A8" w:rsidP="00EF3507">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T</w:t>
      </w:r>
      <w:r w:rsidR="00043DE8" w:rsidRPr="00E04001">
        <w:rPr>
          <w:rFonts w:ascii="Times New Roman" w:eastAsia="Times New Roman" w:hAnsi="Times New Roman" w:cs="Times New Roman"/>
          <w:sz w:val="24"/>
          <w:szCs w:val="24"/>
          <w:lang w:eastAsia="en-ZW"/>
        </w:rPr>
        <w:t xml:space="preserve">he </w:t>
      </w:r>
      <w:r w:rsidR="000B0CEC" w:rsidRPr="00E04001">
        <w:rPr>
          <w:rFonts w:ascii="Times New Roman" w:eastAsia="Times New Roman" w:hAnsi="Times New Roman" w:cs="Times New Roman"/>
          <w:sz w:val="24"/>
          <w:szCs w:val="24"/>
          <w:lang w:eastAsia="en-ZW"/>
        </w:rPr>
        <w:t xml:space="preserve">transitional provision </w:t>
      </w:r>
      <w:r w:rsidR="00B362D7" w:rsidRPr="00E04001">
        <w:rPr>
          <w:rFonts w:ascii="Times New Roman" w:eastAsia="Times New Roman" w:hAnsi="Times New Roman" w:cs="Times New Roman"/>
          <w:sz w:val="24"/>
          <w:szCs w:val="24"/>
          <w:lang w:eastAsia="en-ZW"/>
        </w:rPr>
        <w:t xml:space="preserve">gives retrospective effect to </w:t>
      </w:r>
      <w:r w:rsidR="009501C3" w:rsidRPr="00E04001">
        <w:rPr>
          <w:rFonts w:ascii="Times New Roman" w:eastAsia="Times New Roman" w:hAnsi="Times New Roman" w:cs="Times New Roman"/>
          <w:sz w:val="24"/>
          <w:szCs w:val="24"/>
          <w:lang w:eastAsia="en-ZW"/>
        </w:rPr>
        <w:t xml:space="preserve">legislation that simply </w:t>
      </w:r>
      <w:r w:rsidR="00C91B93" w:rsidRPr="00E04001">
        <w:rPr>
          <w:rFonts w:ascii="Times New Roman" w:eastAsia="Times New Roman" w:hAnsi="Times New Roman" w:cs="Times New Roman"/>
          <w:sz w:val="24"/>
          <w:szCs w:val="24"/>
          <w:lang w:eastAsia="en-ZW"/>
        </w:rPr>
        <w:t>i</w:t>
      </w:r>
      <w:r w:rsidR="009501C3" w:rsidRPr="00E04001">
        <w:rPr>
          <w:rFonts w:ascii="Times New Roman" w:eastAsia="Times New Roman" w:hAnsi="Times New Roman" w:cs="Times New Roman"/>
          <w:sz w:val="24"/>
          <w:szCs w:val="24"/>
          <w:lang w:eastAsia="en-ZW"/>
        </w:rPr>
        <w:t xml:space="preserve">mposes </w:t>
      </w:r>
      <w:r w:rsidR="00C91B93" w:rsidRPr="00E04001">
        <w:rPr>
          <w:rFonts w:ascii="Times New Roman" w:eastAsia="Times New Roman" w:hAnsi="Times New Roman" w:cs="Times New Roman"/>
          <w:sz w:val="24"/>
          <w:szCs w:val="24"/>
          <w:lang w:eastAsia="en-ZW"/>
        </w:rPr>
        <w:t>an obligation on an employer</w:t>
      </w:r>
      <w:r w:rsidR="009777DF" w:rsidRPr="00E04001">
        <w:rPr>
          <w:rFonts w:ascii="Times New Roman" w:eastAsia="Times New Roman" w:hAnsi="Times New Roman" w:cs="Times New Roman"/>
          <w:sz w:val="24"/>
          <w:szCs w:val="24"/>
          <w:lang w:eastAsia="en-ZW"/>
        </w:rPr>
        <w:t>,</w:t>
      </w:r>
      <w:r w:rsidR="00C91B93" w:rsidRPr="00E04001">
        <w:rPr>
          <w:rFonts w:ascii="Times New Roman" w:eastAsia="Times New Roman" w:hAnsi="Times New Roman" w:cs="Times New Roman"/>
          <w:sz w:val="24"/>
          <w:szCs w:val="24"/>
          <w:lang w:eastAsia="en-ZW"/>
        </w:rPr>
        <w:t xml:space="preserve"> the content of which is payment of the minimum retrenchment package to the employee </w:t>
      </w:r>
      <w:r w:rsidR="00EF6116" w:rsidRPr="00E04001">
        <w:rPr>
          <w:rFonts w:ascii="Times New Roman" w:hAnsi="Times New Roman" w:cs="Times New Roman"/>
          <w:sz w:val="24"/>
          <w:szCs w:val="24"/>
        </w:rPr>
        <w:t>whose contract was</w:t>
      </w:r>
      <w:r w:rsidR="00EF6116" w:rsidRPr="00E04001">
        <w:rPr>
          <w:rFonts w:ascii="Times New Roman" w:eastAsia="Times New Roman" w:hAnsi="Times New Roman" w:cs="Times New Roman"/>
          <w:sz w:val="24"/>
          <w:szCs w:val="24"/>
          <w:lang w:eastAsia="en-ZW"/>
        </w:rPr>
        <w:t xml:space="preserve"> </w:t>
      </w:r>
      <w:r w:rsidR="00C91B93" w:rsidRPr="00E04001">
        <w:rPr>
          <w:rFonts w:ascii="Times New Roman" w:eastAsia="Times New Roman" w:hAnsi="Times New Roman" w:cs="Times New Roman"/>
          <w:sz w:val="24"/>
          <w:szCs w:val="24"/>
          <w:lang w:eastAsia="en-ZW"/>
        </w:rPr>
        <w:t xml:space="preserve">terminated on notice as compensation for the loss of employment. The retrospective application of the obligation did not target a specific property </w:t>
      </w:r>
      <w:r w:rsidR="00C91B93" w:rsidRPr="00E04001">
        <w:rPr>
          <w:rFonts w:ascii="Times New Roman" w:eastAsia="Times New Roman" w:hAnsi="Times New Roman" w:cs="Times New Roman"/>
          <w:sz w:val="24"/>
          <w:szCs w:val="24"/>
          <w:lang w:eastAsia="en-ZW"/>
        </w:rPr>
        <w:lastRenderedPageBreak/>
        <w:t>interest</w:t>
      </w:r>
      <w:r w:rsidR="009777DF" w:rsidRPr="00E04001">
        <w:rPr>
          <w:rFonts w:ascii="Times New Roman" w:eastAsia="Times New Roman" w:hAnsi="Times New Roman" w:cs="Times New Roman"/>
          <w:sz w:val="24"/>
          <w:szCs w:val="24"/>
          <w:lang w:eastAsia="en-ZW"/>
        </w:rPr>
        <w:t>,</w:t>
      </w:r>
      <w:r w:rsidR="00C91B93" w:rsidRPr="00E04001">
        <w:rPr>
          <w:rFonts w:ascii="Times New Roman" w:eastAsia="Times New Roman" w:hAnsi="Times New Roman" w:cs="Times New Roman"/>
          <w:sz w:val="24"/>
          <w:szCs w:val="24"/>
          <w:lang w:eastAsia="en-ZW"/>
        </w:rPr>
        <w:t xml:space="preserve"> nor did it depend upon any particular property for the operation of the statutory mechanism. </w:t>
      </w:r>
      <w:r w:rsidR="00EF3507" w:rsidRPr="00E04001">
        <w:rPr>
          <w:rFonts w:ascii="Times New Roman" w:eastAsia="Times New Roman" w:hAnsi="Times New Roman" w:cs="Times New Roman"/>
          <w:sz w:val="24"/>
          <w:szCs w:val="24"/>
          <w:lang w:eastAsia="en-ZW"/>
        </w:rPr>
        <w:t>T</w:t>
      </w:r>
      <w:r w:rsidR="00C91B93" w:rsidRPr="00E04001">
        <w:rPr>
          <w:rFonts w:ascii="Times New Roman" w:eastAsia="Times New Roman" w:hAnsi="Times New Roman" w:cs="Times New Roman"/>
          <w:sz w:val="24"/>
          <w:szCs w:val="24"/>
          <w:lang w:eastAsia="en-ZW"/>
        </w:rPr>
        <w:t>he Government took nothing for its own use. It imposed an obligation on employers which was within its legislative powers to impose.</w:t>
      </w:r>
      <w:r w:rsidR="00FB3468" w:rsidRPr="00E04001">
        <w:rPr>
          <w:rFonts w:ascii="Times New Roman" w:eastAsia="Times New Roman" w:hAnsi="Times New Roman" w:cs="Times New Roman"/>
          <w:sz w:val="24"/>
          <w:szCs w:val="24"/>
          <w:lang w:eastAsia="en-ZW"/>
        </w:rPr>
        <w:t xml:space="preserve"> The money was to be paid to employees </w:t>
      </w:r>
      <w:r w:rsidR="00EF6116" w:rsidRPr="00E04001">
        <w:rPr>
          <w:rFonts w:ascii="Times New Roman" w:hAnsi="Times New Roman" w:cs="Times New Roman"/>
          <w:sz w:val="24"/>
          <w:szCs w:val="24"/>
        </w:rPr>
        <w:t>whose contracts were</w:t>
      </w:r>
      <w:r w:rsidR="00FB3468" w:rsidRPr="00E04001">
        <w:rPr>
          <w:rFonts w:ascii="Times New Roman" w:eastAsia="Times New Roman" w:hAnsi="Times New Roman" w:cs="Times New Roman"/>
          <w:sz w:val="24"/>
          <w:szCs w:val="24"/>
          <w:lang w:eastAsia="en-ZW"/>
        </w:rPr>
        <w:t xml:space="preserve"> terminated on notice.</w:t>
      </w:r>
    </w:p>
    <w:p w:rsidR="00FB3468" w:rsidRPr="00E04001" w:rsidRDefault="00FB3468" w:rsidP="00D3677E">
      <w:pPr>
        <w:pStyle w:val="NoSpacing"/>
        <w:spacing w:line="480" w:lineRule="auto"/>
        <w:jc w:val="both"/>
        <w:rPr>
          <w:rFonts w:ascii="Times New Roman" w:eastAsia="Times New Roman" w:hAnsi="Times New Roman" w:cs="Times New Roman"/>
          <w:sz w:val="24"/>
          <w:szCs w:val="24"/>
          <w:lang w:eastAsia="en-ZW"/>
        </w:rPr>
      </w:pPr>
    </w:p>
    <w:p w:rsidR="00FB3468" w:rsidRPr="00E04001" w:rsidRDefault="00FB3468" w:rsidP="00D3677E">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The retrospective application of s 12</w:t>
      </w:r>
      <w:proofErr w:type="gramStart"/>
      <w:r w:rsidRPr="00E04001">
        <w:rPr>
          <w:rFonts w:ascii="Times New Roman" w:eastAsia="Times New Roman" w:hAnsi="Times New Roman" w:cs="Times New Roman"/>
          <w:sz w:val="24"/>
          <w:szCs w:val="24"/>
          <w:lang w:eastAsia="en-ZW"/>
        </w:rPr>
        <w:t>C(</w:t>
      </w:r>
      <w:proofErr w:type="gramEnd"/>
      <w:r w:rsidRPr="00E04001">
        <w:rPr>
          <w:rFonts w:ascii="Times New Roman" w:eastAsia="Times New Roman" w:hAnsi="Times New Roman" w:cs="Times New Roman"/>
          <w:sz w:val="24"/>
          <w:szCs w:val="24"/>
          <w:lang w:eastAsia="en-ZW"/>
        </w:rPr>
        <w:t>2) of the Act placed the responsibility of bearing the burden of loss of employment by the employee</w:t>
      </w:r>
      <w:r w:rsidR="00EF6116" w:rsidRPr="00E04001">
        <w:rPr>
          <w:rFonts w:ascii="Times New Roman" w:eastAsia="Times New Roman" w:hAnsi="Times New Roman" w:cs="Times New Roman"/>
          <w:sz w:val="24"/>
          <w:szCs w:val="24"/>
          <w:lang w:eastAsia="en-ZW"/>
        </w:rPr>
        <w:t xml:space="preserve"> </w:t>
      </w:r>
      <w:r w:rsidR="00EF6116" w:rsidRPr="00E04001">
        <w:rPr>
          <w:rFonts w:ascii="Times New Roman" w:hAnsi="Times New Roman" w:cs="Times New Roman"/>
          <w:sz w:val="24"/>
          <w:szCs w:val="24"/>
        </w:rPr>
        <w:t>whose contract was</w:t>
      </w:r>
      <w:r w:rsidRPr="00E04001">
        <w:rPr>
          <w:rFonts w:ascii="Times New Roman" w:eastAsia="Times New Roman" w:hAnsi="Times New Roman" w:cs="Times New Roman"/>
          <w:sz w:val="24"/>
          <w:szCs w:val="24"/>
          <w:lang w:eastAsia="en-ZW"/>
        </w:rPr>
        <w:t xml:space="preserve"> terminated on notice fairly on those who would have caused the loss. It is not a burden that should in fairness and justice have been borne by the public as a whole. The employers who terminated employees</w:t>
      </w:r>
      <w:r w:rsidR="00207569" w:rsidRPr="00E04001">
        <w:rPr>
          <w:rFonts w:ascii="Times New Roman" w:eastAsia="Times New Roman" w:hAnsi="Times New Roman" w:cs="Times New Roman"/>
          <w:sz w:val="24"/>
          <w:szCs w:val="24"/>
          <w:lang w:eastAsia="en-ZW"/>
        </w:rPr>
        <w:t>’ contracts</w:t>
      </w:r>
      <w:r w:rsidRPr="00E04001">
        <w:rPr>
          <w:rFonts w:ascii="Times New Roman" w:eastAsia="Times New Roman" w:hAnsi="Times New Roman" w:cs="Times New Roman"/>
          <w:sz w:val="24"/>
          <w:szCs w:val="24"/>
          <w:lang w:eastAsia="en-ZW"/>
        </w:rPr>
        <w:t xml:space="preserve"> on notice would have benefitted from the fruits of their labour.</w:t>
      </w:r>
    </w:p>
    <w:p w:rsidR="00B362D7" w:rsidRPr="00E04001" w:rsidRDefault="00B362D7" w:rsidP="00D3677E">
      <w:pPr>
        <w:pStyle w:val="NoSpacing"/>
        <w:spacing w:line="480" w:lineRule="auto"/>
        <w:jc w:val="both"/>
        <w:rPr>
          <w:rFonts w:ascii="Times New Roman" w:eastAsia="Times New Roman" w:hAnsi="Times New Roman" w:cs="Times New Roman"/>
          <w:sz w:val="24"/>
          <w:szCs w:val="24"/>
          <w:lang w:eastAsia="en-ZW"/>
        </w:rPr>
      </w:pPr>
    </w:p>
    <w:p w:rsidR="009777DF" w:rsidRPr="00E04001" w:rsidRDefault="00966C84" w:rsidP="00AD0883">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 xml:space="preserve">The financial obligation imposed on the employers is </w:t>
      </w:r>
      <w:r w:rsidR="006F6E6E" w:rsidRPr="00E04001">
        <w:rPr>
          <w:rFonts w:ascii="Times New Roman" w:eastAsia="Times New Roman" w:hAnsi="Times New Roman" w:cs="Times New Roman"/>
          <w:sz w:val="24"/>
          <w:szCs w:val="24"/>
          <w:lang w:eastAsia="en-ZW"/>
        </w:rPr>
        <w:t xml:space="preserve">owed to the employees </w:t>
      </w:r>
      <w:r w:rsidR="00207569" w:rsidRPr="00E04001">
        <w:rPr>
          <w:rFonts w:ascii="Times New Roman" w:hAnsi="Times New Roman" w:cs="Times New Roman"/>
          <w:sz w:val="24"/>
          <w:szCs w:val="24"/>
        </w:rPr>
        <w:t>whose contracts were</w:t>
      </w:r>
      <w:r w:rsidR="00207569" w:rsidRPr="00E04001">
        <w:rPr>
          <w:rFonts w:ascii="Times New Roman" w:eastAsia="Times New Roman" w:hAnsi="Times New Roman" w:cs="Times New Roman"/>
          <w:sz w:val="24"/>
          <w:szCs w:val="24"/>
          <w:lang w:eastAsia="en-ZW"/>
        </w:rPr>
        <w:t xml:space="preserve"> </w:t>
      </w:r>
      <w:r w:rsidR="006F6E6E" w:rsidRPr="00E04001">
        <w:rPr>
          <w:rFonts w:ascii="Times New Roman" w:eastAsia="Times New Roman" w:hAnsi="Times New Roman" w:cs="Times New Roman"/>
          <w:sz w:val="24"/>
          <w:szCs w:val="24"/>
          <w:lang w:eastAsia="en-ZW"/>
        </w:rPr>
        <w:t xml:space="preserve">terminated on notice. No specific amount of money is represented by the obligation. The law provides a formula </w:t>
      </w:r>
      <w:r w:rsidR="00AD0883" w:rsidRPr="00E04001">
        <w:rPr>
          <w:rFonts w:ascii="Times New Roman" w:eastAsia="Times New Roman" w:hAnsi="Times New Roman" w:cs="Times New Roman"/>
          <w:sz w:val="24"/>
          <w:szCs w:val="24"/>
          <w:lang w:eastAsia="en-ZW"/>
        </w:rPr>
        <w:t xml:space="preserve">which </w:t>
      </w:r>
      <w:r w:rsidR="006F6E6E" w:rsidRPr="00E04001">
        <w:rPr>
          <w:rFonts w:ascii="Times New Roman" w:eastAsia="Times New Roman" w:hAnsi="Times New Roman" w:cs="Times New Roman"/>
          <w:sz w:val="24"/>
          <w:szCs w:val="24"/>
          <w:lang w:eastAsia="en-ZW"/>
        </w:rPr>
        <w:t xml:space="preserve">the parties must use to arrive at the </w:t>
      </w:r>
      <w:r w:rsidR="00C63F64" w:rsidRPr="00E04001">
        <w:rPr>
          <w:rFonts w:ascii="Times New Roman" w:eastAsia="Times New Roman" w:hAnsi="Times New Roman" w:cs="Times New Roman"/>
          <w:sz w:val="24"/>
          <w:szCs w:val="24"/>
          <w:lang w:eastAsia="en-ZW"/>
        </w:rPr>
        <w:t xml:space="preserve">specific </w:t>
      </w:r>
      <w:r w:rsidR="006F6E6E" w:rsidRPr="00E04001">
        <w:rPr>
          <w:rFonts w:ascii="Times New Roman" w:eastAsia="Times New Roman" w:hAnsi="Times New Roman" w:cs="Times New Roman"/>
          <w:sz w:val="24"/>
          <w:szCs w:val="24"/>
          <w:lang w:eastAsia="en-ZW"/>
        </w:rPr>
        <w:t xml:space="preserve">amount of money to be paid. </w:t>
      </w:r>
    </w:p>
    <w:p w:rsidR="009777DF" w:rsidRPr="00E04001" w:rsidRDefault="009777DF" w:rsidP="009777DF">
      <w:pPr>
        <w:pStyle w:val="NoSpacing"/>
        <w:spacing w:line="480" w:lineRule="auto"/>
        <w:jc w:val="both"/>
        <w:rPr>
          <w:rFonts w:ascii="Times New Roman" w:eastAsia="Times New Roman" w:hAnsi="Times New Roman" w:cs="Times New Roman"/>
          <w:sz w:val="24"/>
          <w:szCs w:val="24"/>
          <w:lang w:eastAsia="en-ZW"/>
        </w:rPr>
      </w:pPr>
    </w:p>
    <w:p w:rsidR="00FB39C4" w:rsidRPr="00E04001" w:rsidRDefault="00AD0883" w:rsidP="009777DF">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An employer who terminated an employee</w:t>
      </w:r>
      <w:r w:rsidR="00207569" w:rsidRPr="00E04001">
        <w:rPr>
          <w:rFonts w:ascii="Times New Roman" w:eastAsia="Times New Roman" w:hAnsi="Times New Roman" w:cs="Times New Roman"/>
          <w:sz w:val="24"/>
          <w:szCs w:val="24"/>
          <w:lang w:eastAsia="en-ZW"/>
        </w:rPr>
        <w:t>’s contract</w:t>
      </w:r>
      <w:r w:rsidRPr="00E04001">
        <w:rPr>
          <w:rFonts w:ascii="Times New Roman" w:eastAsia="Times New Roman" w:hAnsi="Times New Roman" w:cs="Times New Roman"/>
          <w:sz w:val="24"/>
          <w:szCs w:val="24"/>
          <w:lang w:eastAsia="en-ZW"/>
        </w:rPr>
        <w:t xml:space="preserve"> on notice is placed under an obligation retrospectively to assess the value of the entitlement of the employee to compensation for loss of employment based on length of service. </w:t>
      </w:r>
      <w:r w:rsidR="008E3F33" w:rsidRPr="00E04001">
        <w:rPr>
          <w:rFonts w:ascii="Times New Roman" w:eastAsia="Times New Roman" w:hAnsi="Times New Roman" w:cs="Times New Roman"/>
          <w:sz w:val="24"/>
          <w:szCs w:val="24"/>
          <w:lang w:eastAsia="en-ZW"/>
        </w:rPr>
        <w:t xml:space="preserve">The payment to the employee by the employer </w:t>
      </w:r>
      <w:r w:rsidR="007E28BC" w:rsidRPr="00E04001">
        <w:rPr>
          <w:rFonts w:ascii="Times New Roman" w:eastAsia="Times New Roman" w:hAnsi="Times New Roman" w:cs="Times New Roman"/>
          <w:sz w:val="24"/>
          <w:szCs w:val="24"/>
          <w:lang w:eastAsia="en-ZW"/>
        </w:rPr>
        <w:t xml:space="preserve">is made after calculation of what is due and payable as damages for loss of employment at the initiative of the employer. </w:t>
      </w:r>
      <w:r w:rsidR="000E3583" w:rsidRPr="00E04001">
        <w:rPr>
          <w:rFonts w:ascii="Times New Roman" w:eastAsia="Times New Roman" w:hAnsi="Times New Roman" w:cs="Times New Roman"/>
          <w:sz w:val="24"/>
          <w:szCs w:val="24"/>
          <w:lang w:eastAsia="en-ZW"/>
        </w:rPr>
        <w:t>The money the employer would have had to pay to the employee whose contract of employment was terminated on notice is a measure of the damages for loss of employment caused by the employer.</w:t>
      </w:r>
    </w:p>
    <w:p w:rsidR="00FB39C4" w:rsidRPr="00E04001" w:rsidRDefault="00FB39C4" w:rsidP="00FB39C4">
      <w:pPr>
        <w:pStyle w:val="NoSpacing"/>
        <w:spacing w:line="480" w:lineRule="auto"/>
        <w:jc w:val="both"/>
        <w:rPr>
          <w:rFonts w:ascii="Times New Roman" w:eastAsia="Times New Roman" w:hAnsi="Times New Roman" w:cs="Times New Roman"/>
          <w:sz w:val="24"/>
          <w:szCs w:val="24"/>
          <w:lang w:eastAsia="en-ZW"/>
        </w:rPr>
      </w:pPr>
    </w:p>
    <w:p w:rsidR="00E20363" w:rsidRPr="00E04001" w:rsidRDefault="00AD0883" w:rsidP="00FB39C4">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It would be absurd to say that</w:t>
      </w:r>
      <w:r w:rsidR="009777DF" w:rsidRPr="00E04001">
        <w:rPr>
          <w:rFonts w:ascii="Times New Roman" w:eastAsia="Times New Roman" w:hAnsi="Times New Roman" w:cs="Times New Roman"/>
          <w:sz w:val="24"/>
          <w:szCs w:val="24"/>
          <w:lang w:eastAsia="en-ZW"/>
        </w:rPr>
        <w:t xml:space="preserve"> </w:t>
      </w:r>
      <w:r w:rsidRPr="00E04001">
        <w:rPr>
          <w:rFonts w:ascii="Times New Roman" w:eastAsia="Times New Roman" w:hAnsi="Times New Roman" w:cs="Times New Roman"/>
          <w:sz w:val="24"/>
          <w:szCs w:val="24"/>
          <w:lang w:eastAsia="en-ZW"/>
        </w:rPr>
        <w:t xml:space="preserve">Government should pay the employer compensation for the money paid to the employee for loss of employment, which payment it would be bound to pay if there was expropriation. </w:t>
      </w:r>
      <w:r w:rsidR="006F6E6E" w:rsidRPr="00E04001">
        <w:rPr>
          <w:rFonts w:ascii="Times New Roman" w:eastAsia="Times New Roman" w:hAnsi="Times New Roman" w:cs="Times New Roman"/>
          <w:sz w:val="24"/>
          <w:szCs w:val="24"/>
          <w:lang w:eastAsia="en-ZW"/>
        </w:rPr>
        <w:t>The employer may even not pay the money if he or she or it successfully pleads financial incapacity and consequent inability to pay the minimum retrenchment package</w:t>
      </w:r>
      <w:r w:rsidR="00115D0E" w:rsidRPr="00E04001">
        <w:rPr>
          <w:rFonts w:ascii="Times New Roman" w:eastAsia="Times New Roman" w:hAnsi="Times New Roman" w:cs="Times New Roman"/>
          <w:sz w:val="24"/>
          <w:szCs w:val="24"/>
          <w:lang w:eastAsia="en-ZW"/>
        </w:rPr>
        <w:t xml:space="preserve"> to</w:t>
      </w:r>
      <w:r w:rsidR="006F6E6E" w:rsidRPr="00E04001">
        <w:rPr>
          <w:rFonts w:ascii="Times New Roman" w:eastAsia="Times New Roman" w:hAnsi="Times New Roman" w:cs="Times New Roman"/>
          <w:sz w:val="24"/>
          <w:szCs w:val="24"/>
          <w:lang w:eastAsia="en-ZW"/>
        </w:rPr>
        <w:t xml:space="preserve"> the employment council established for the undertaking or, if there is no employment council for the undertaking concerned, the Retrenchment Board</w:t>
      </w:r>
      <w:r w:rsidR="00D6649D" w:rsidRPr="00E04001">
        <w:rPr>
          <w:rFonts w:ascii="Times New Roman" w:eastAsia="Times New Roman" w:hAnsi="Times New Roman" w:cs="Times New Roman"/>
          <w:sz w:val="24"/>
          <w:szCs w:val="24"/>
          <w:lang w:eastAsia="en-ZW"/>
        </w:rPr>
        <w:t>,</w:t>
      </w:r>
      <w:r w:rsidR="00115D0E" w:rsidRPr="00E04001">
        <w:rPr>
          <w:rFonts w:ascii="Times New Roman" w:eastAsia="Times New Roman" w:hAnsi="Times New Roman" w:cs="Times New Roman"/>
          <w:sz w:val="24"/>
          <w:szCs w:val="24"/>
          <w:lang w:eastAsia="en-ZW"/>
        </w:rPr>
        <w:t xml:space="preserve"> and gets an exemption from the obligation to pay the full minimum retrenchment package or any part of it</w:t>
      </w:r>
      <w:r w:rsidR="006F6E6E" w:rsidRPr="00E04001">
        <w:rPr>
          <w:rFonts w:ascii="Times New Roman" w:eastAsia="Times New Roman" w:hAnsi="Times New Roman" w:cs="Times New Roman"/>
          <w:sz w:val="24"/>
          <w:szCs w:val="24"/>
          <w:lang w:eastAsia="en-ZW"/>
        </w:rPr>
        <w:t xml:space="preserve">. </w:t>
      </w:r>
    </w:p>
    <w:p w:rsidR="00115D0E" w:rsidRPr="00E04001" w:rsidRDefault="00115D0E" w:rsidP="00D3677E">
      <w:pPr>
        <w:pStyle w:val="NoSpacing"/>
        <w:spacing w:line="480" w:lineRule="auto"/>
        <w:jc w:val="both"/>
        <w:rPr>
          <w:rFonts w:ascii="Times New Roman" w:eastAsia="Times New Roman" w:hAnsi="Times New Roman" w:cs="Times New Roman"/>
          <w:sz w:val="24"/>
          <w:szCs w:val="24"/>
          <w:lang w:eastAsia="en-ZW"/>
        </w:rPr>
      </w:pPr>
    </w:p>
    <w:p w:rsidR="00115D0E" w:rsidRPr="00E04001" w:rsidRDefault="00D628BF" w:rsidP="00D628BF">
      <w:pPr>
        <w:pStyle w:val="NoSpacing"/>
        <w:spacing w:line="480" w:lineRule="auto"/>
        <w:ind w:firstLine="720"/>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 xml:space="preserve">Payment by money was simply the means which the Legislature employed to fulfil its purpose. Nothing in s 71 of the Constitution prohibits the </w:t>
      </w:r>
      <w:r w:rsidR="004952E0" w:rsidRPr="00E04001">
        <w:rPr>
          <w:rFonts w:ascii="Times New Roman" w:eastAsia="Times New Roman" w:hAnsi="Times New Roman" w:cs="Times New Roman"/>
          <w:sz w:val="24"/>
          <w:szCs w:val="24"/>
          <w:lang w:eastAsia="en-ZW"/>
        </w:rPr>
        <w:t>L</w:t>
      </w:r>
      <w:r w:rsidRPr="00E04001">
        <w:rPr>
          <w:rFonts w:ascii="Times New Roman" w:eastAsia="Times New Roman" w:hAnsi="Times New Roman" w:cs="Times New Roman"/>
          <w:sz w:val="24"/>
          <w:szCs w:val="24"/>
          <w:lang w:eastAsia="en-ZW"/>
        </w:rPr>
        <w:t xml:space="preserve">egislature from employing monetary means </w:t>
      </w:r>
      <w:r w:rsidR="004952E0" w:rsidRPr="00E04001">
        <w:rPr>
          <w:rFonts w:ascii="Times New Roman" w:eastAsia="Times New Roman" w:hAnsi="Times New Roman" w:cs="Times New Roman"/>
          <w:sz w:val="24"/>
          <w:szCs w:val="24"/>
          <w:lang w:eastAsia="en-ZW"/>
        </w:rPr>
        <w:t>in this way</w:t>
      </w:r>
      <w:r w:rsidRPr="00E04001">
        <w:rPr>
          <w:rFonts w:ascii="Times New Roman" w:eastAsia="Times New Roman" w:hAnsi="Times New Roman" w:cs="Times New Roman"/>
          <w:sz w:val="24"/>
          <w:szCs w:val="24"/>
          <w:lang w:eastAsia="en-ZW"/>
        </w:rPr>
        <w:t>.</w:t>
      </w:r>
      <w:r w:rsidR="00C63F64" w:rsidRPr="00E04001">
        <w:rPr>
          <w:rFonts w:ascii="Times New Roman" w:eastAsia="Times New Roman" w:hAnsi="Times New Roman" w:cs="Times New Roman"/>
          <w:sz w:val="24"/>
          <w:szCs w:val="24"/>
          <w:lang w:eastAsia="en-ZW"/>
        </w:rPr>
        <w:t xml:space="preserve"> Selection of the most effective means for the achievement of a legislative purpose is a prerogative of the Legislature.</w:t>
      </w:r>
      <w:r w:rsidR="008F0820" w:rsidRPr="00E04001">
        <w:rPr>
          <w:rFonts w:ascii="Times New Roman" w:eastAsia="Times New Roman" w:hAnsi="Times New Roman" w:cs="Times New Roman"/>
          <w:sz w:val="24"/>
          <w:szCs w:val="24"/>
          <w:lang w:eastAsia="en-ZW"/>
        </w:rPr>
        <w:t xml:space="preserve"> Section 71 of the Constitution was altogether irrelevant for the purposes of the applicants’ case.</w:t>
      </w:r>
    </w:p>
    <w:p w:rsidR="00F15A0E" w:rsidRPr="00E04001" w:rsidRDefault="00F15A0E" w:rsidP="00F15A0E">
      <w:pPr>
        <w:pStyle w:val="NoSpacing"/>
        <w:jc w:val="both"/>
        <w:rPr>
          <w:rFonts w:ascii="Times New Roman" w:eastAsia="Times New Roman" w:hAnsi="Times New Roman" w:cs="Times New Roman"/>
          <w:b/>
          <w:sz w:val="24"/>
          <w:szCs w:val="24"/>
          <w:u w:val="single"/>
          <w:lang w:eastAsia="en-ZW"/>
        </w:rPr>
      </w:pPr>
    </w:p>
    <w:p w:rsidR="004952E0" w:rsidRPr="00E04001" w:rsidRDefault="00F15A0E" w:rsidP="00F15A0E">
      <w:pPr>
        <w:pStyle w:val="NoSpacing"/>
        <w:jc w:val="both"/>
        <w:rPr>
          <w:rFonts w:ascii="Times New Roman" w:eastAsia="Times New Roman" w:hAnsi="Times New Roman" w:cs="Times New Roman"/>
          <w:b/>
          <w:sz w:val="24"/>
          <w:szCs w:val="24"/>
          <w:u w:val="single"/>
          <w:lang w:eastAsia="en-ZW"/>
        </w:rPr>
      </w:pPr>
      <w:r w:rsidRPr="00E04001">
        <w:rPr>
          <w:rFonts w:ascii="Times New Roman" w:eastAsia="Times New Roman" w:hAnsi="Times New Roman" w:cs="Times New Roman"/>
          <w:b/>
          <w:sz w:val="24"/>
          <w:szCs w:val="24"/>
          <w:u w:val="single"/>
          <w:lang w:eastAsia="en-ZW"/>
        </w:rPr>
        <w:t>DISPOSITION</w:t>
      </w:r>
    </w:p>
    <w:p w:rsidR="00F15A0E" w:rsidRPr="00E04001" w:rsidRDefault="00F15A0E" w:rsidP="004952E0">
      <w:pPr>
        <w:pStyle w:val="NoSpacing"/>
        <w:spacing w:line="480" w:lineRule="auto"/>
        <w:jc w:val="both"/>
        <w:rPr>
          <w:rFonts w:ascii="Times New Roman" w:eastAsia="Times New Roman" w:hAnsi="Times New Roman" w:cs="Times New Roman"/>
          <w:sz w:val="24"/>
          <w:szCs w:val="24"/>
          <w:lang w:eastAsia="en-ZW"/>
        </w:rPr>
      </w:pPr>
    </w:p>
    <w:p w:rsidR="004952E0" w:rsidRPr="00E04001" w:rsidRDefault="004952E0" w:rsidP="004952E0">
      <w:pPr>
        <w:pStyle w:val="NoSpacing"/>
        <w:spacing w:line="480" w:lineRule="auto"/>
        <w:jc w:val="both"/>
        <w:rPr>
          <w:rFonts w:ascii="Times New Roman" w:eastAsia="Times New Roman" w:hAnsi="Times New Roman" w:cs="Times New Roman"/>
          <w:sz w:val="24"/>
          <w:szCs w:val="24"/>
          <w:lang w:eastAsia="en-ZW"/>
        </w:rPr>
      </w:pPr>
      <w:r w:rsidRPr="00E04001">
        <w:rPr>
          <w:rFonts w:ascii="Times New Roman" w:eastAsia="Times New Roman" w:hAnsi="Times New Roman" w:cs="Times New Roman"/>
          <w:sz w:val="24"/>
          <w:szCs w:val="24"/>
          <w:lang w:eastAsia="en-ZW"/>
        </w:rPr>
        <w:tab/>
        <w:t>In the result, the application is dismissed with costs.</w:t>
      </w:r>
    </w:p>
    <w:p w:rsidR="0065693B" w:rsidRPr="00E04001" w:rsidRDefault="0065693B" w:rsidP="0065693B">
      <w:pPr>
        <w:pStyle w:val="NoSpacing"/>
        <w:ind w:left="720"/>
        <w:jc w:val="both"/>
        <w:rPr>
          <w:rFonts w:ascii="Times New Roman" w:hAnsi="Times New Roman" w:cs="Times New Roman"/>
          <w:b/>
        </w:rPr>
      </w:pPr>
    </w:p>
    <w:p w:rsid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ZIYAMBI JCC</w:t>
      </w:r>
      <w:r w:rsidR="00E04001">
        <w:rPr>
          <w:rFonts w:ascii="Times New Roman" w:hAnsi="Times New Roman" w:cs="Times New Roman"/>
          <w:b/>
        </w:rPr>
        <w:t>:</w:t>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4952E0" w:rsidRDefault="004952E0" w:rsidP="004952E0">
      <w:pPr>
        <w:pStyle w:val="NoSpacing"/>
        <w:spacing w:line="480" w:lineRule="auto"/>
        <w:ind w:left="720"/>
        <w:jc w:val="both"/>
        <w:rPr>
          <w:rFonts w:ascii="Times New Roman" w:hAnsi="Times New Roman" w:cs="Times New Roman"/>
          <w:b/>
        </w:rPr>
      </w:pPr>
    </w:p>
    <w:p w:rsidR="00E04001" w:rsidRPr="00E04001" w:rsidRDefault="00E04001" w:rsidP="004952E0">
      <w:pPr>
        <w:pStyle w:val="NoSpacing"/>
        <w:spacing w:line="480" w:lineRule="auto"/>
        <w:ind w:left="720"/>
        <w:jc w:val="both"/>
        <w:rPr>
          <w:rFonts w:ascii="Times New Roman" w:hAnsi="Times New Roman" w:cs="Times New Roman"/>
          <w:b/>
        </w:rPr>
      </w:pPr>
    </w:p>
    <w:p w:rsidR="004952E0"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GWAUNZA JCC</w:t>
      </w:r>
      <w:r w:rsidR="00E04001">
        <w:rPr>
          <w:rFonts w:ascii="Times New Roman" w:hAnsi="Times New Roman" w:cs="Times New Roman"/>
          <w:b/>
        </w:rPr>
        <w:t>:</w:t>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E04001" w:rsidRDefault="00E04001" w:rsidP="004952E0">
      <w:pPr>
        <w:pStyle w:val="NoSpacing"/>
        <w:spacing w:line="480" w:lineRule="auto"/>
        <w:ind w:left="720"/>
        <w:jc w:val="both"/>
        <w:rPr>
          <w:rFonts w:ascii="Times New Roman" w:hAnsi="Times New Roman" w:cs="Times New Roman"/>
          <w:b/>
        </w:rPr>
      </w:pPr>
    </w:p>
    <w:p w:rsid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lastRenderedPageBreak/>
        <w:t>GARWE JCC</w:t>
      </w:r>
      <w:r w:rsidR="00E04001">
        <w:rPr>
          <w:rFonts w:ascii="Times New Roman" w:hAnsi="Times New Roman" w:cs="Times New Roman"/>
          <w:b/>
        </w:rPr>
        <w:t>:</w:t>
      </w:r>
      <w:r w:rsidRPr="00E04001">
        <w:rPr>
          <w:rFonts w:ascii="Times New Roman" w:hAnsi="Times New Roman" w:cs="Times New Roman"/>
          <w:b/>
        </w:rPr>
        <w:tab/>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4952E0" w:rsidRDefault="004952E0" w:rsidP="004952E0">
      <w:pPr>
        <w:pStyle w:val="NoSpacing"/>
        <w:spacing w:line="480" w:lineRule="auto"/>
        <w:ind w:left="720"/>
        <w:jc w:val="both"/>
        <w:rPr>
          <w:rFonts w:ascii="Times New Roman" w:hAnsi="Times New Roman" w:cs="Times New Roman"/>
          <w:b/>
        </w:rPr>
      </w:pPr>
    </w:p>
    <w:p w:rsidR="00E04001" w:rsidRP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HLATSHWAYO JCC</w:t>
      </w:r>
      <w:r w:rsidR="00E04001">
        <w:rPr>
          <w:rFonts w:ascii="Times New Roman" w:hAnsi="Times New Roman" w:cs="Times New Roman"/>
          <w:b/>
        </w:rPr>
        <w:t>:</w:t>
      </w:r>
      <w:r w:rsidRPr="00E04001">
        <w:rPr>
          <w:rFonts w:ascii="Times New Roman" w:hAnsi="Times New Roman" w:cs="Times New Roman"/>
          <w:b/>
        </w:rPr>
        <w:tab/>
      </w:r>
      <w:r w:rsidR="00E04001">
        <w:rPr>
          <w:rFonts w:ascii="Times New Roman" w:hAnsi="Times New Roman" w:cs="Times New Roman"/>
          <w:b/>
        </w:rPr>
        <w:t>I agree</w:t>
      </w:r>
    </w:p>
    <w:p w:rsidR="004952E0" w:rsidRDefault="004952E0" w:rsidP="004952E0">
      <w:pPr>
        <w:pStyle w:val="NoSpacing"/>
        <w:spacing w:line="480" w:lineRule="auto"/>
        <w:ind w:left="720"/>
        <w:jc w:val="both"/>
        <w:rPr>
          <w:rFonts w:ascii="Times New Roman" w:hAnsi="Times New Roman" w:cs="Times New Roman"/>
          <w:b/>
        </w:rPr>
      </w:pPr>
    </w:p>
    <w:p w:rsidR="00E04001" w:rsidRP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PATEL JCC</w:t>
      </w:r>
      <w:r w:rsidRPr="00E04001">
        <w:rPr>
          <w:rFonts w:ascii="Times New Roman" w:hAnsi="Times New Roman" w:cs="Times New Roman"/>
          <w:b/>
        </w:rPr>
        <w:tab/>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4952E0" w:rsidRDefault="004952E0" w:rsidP="004952E0">
      <w:pPr>
        <w:pStyle w:val="NoSpacing"/>
        <w:spacing w:line="480" w:lineRule="auto"/>
        <w:ind w:left="720"/>
        <w:jc w:val="both"/>
        <w:rPr>
          <w:rFonts w:ascii="Times New Roman" w:hAnsi="Times New Roman" w:cs="Times New Roman"/>
          <w:b/>
        </w:rPr>
      </w:pPr>
    </w:p>
    <w:p w:rsidR="00E04001" w:rsidRP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GUVAVA JCC</w:t>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4952E0" w:rsidRDefault="004952E0" w:rsidP="004952E0">
      <w:pPr>
        <w:pStyle w:val="NoSpacing"/>
        <w:spacing w:line="480" w:lineRule="auto"/>
        <w:ind w:left="720"/>
        <w:jc w:val="both"/>
        <w:rPr>
          <w:rFonts w:ascii="Times New Roman" w:hAnsi="Times New Roman" w:cs="Times New Roman"/>
          <w:b/>
        </w:rPr>
      </w:pPr>
    </w:p>
    <w:p w:rsidR="00E04001" w:rsidRP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MAVANGIRA JCC</w:t>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4952E0" w:rsidRDefault="004952E0" w:rsidP="004952E0">
      <w:pPr>
        <w:pStyle w:val="NoSpacing"/>
        <w:spacing w:line="480" w:lineRule="auto"/>
        <w:ind w:left="720"/>
        <w:jc w:val="both"/>
        <w:rPr>
          <w:rFonts w:ascii="Times New Roman" w:hAnsi="Times New Roman" w:cs="Times New Roman"/>
          <w:b/>
        </w:rPr>
      </w:pPr>
    </w:p>
    <w:p w:rsidR="00E04001" w:rsidRPr="00E04001" w:rsidRDefault="00E04001" w:rsidP="004952E0">
      <w:pPr>
        <w:pStyle w:val="NoSpacing"/>
        <w:spacing w:line="480" w:lineRule="auto"/>
        <w:ind w:left="720"/>
        <w:jc w:val="both"/>
        <w:rPr>
          <w:rFonts w:ascii="Times New Roman" w:hAnsi="Times New Roman" w:cs="Times New Roman"/>
          <w:b/>
        </w:rPr>
      </w:pPr>
    </w:p>
    <w:p w:rsidR="004952E0" w:rsidRPr="00E04001" w:rsidRDefault="004952E0" w:rsidP="004952E0">
      <w:pPr>
        <w:pStyle w:val="NoSpacing"/>
        <w:spacing w:line="480" w:lineRule="auto"/>
        <w:ind w:left="720"/>
        <w:jc w:val="both"/>
        <w:rPr>
          <w:rFonts w:ascii="Times New Roman" w:hAnsi="Times New Roman" w:cs="Times New Roman"/>
          <w:b/>
        </w:rPr>
      </w:pPr>
      <w:r w:rsidRPr="00E04001">
        <w:rPr>
          <w:rFonts w:ascii="Times New Roman" w:hAnsi="Times New Roman" w:cs="Times New Roman"/>
          <w:b/>
        </w:rPr>
        <w:t>UCHENA JCC</w:t>
      </w:r>
      <w:r w:rsidRPr="00E04001">
        <w:rPr>
          <w:rFonts w:ascii="Times New Roman" w:hAnsi="Times New Roman" w:cs="Times New Roman"/>
          <w:b/>
        </w:rPr>
        <w:tab/>
      </w:r>
      <w:r w:rsidRPr="00E04001">
        <w:rPr>
          <w:rFonts w:ascii="Times New Roman" w:hAnsi="Times New Roman" w:cs="Times New Roman"/>
          <w:b/>
        </w:rPr>
        <w:tab/>
      </w:r>
      <w:r w:rsidRPr="00E04001">
        <w:rPr>
          <w:rFonts w:ascii="Times New Roman" w:hAnsi="Times New Roman" w:cs="Times New Roman"/>
          <w:b/>
        </w:rPr>
        <w:tab/>
      </w:r>
      <w:r w:rsidR="00E04001">
        <w:rPr>
          <w:rFonts w:ascii="Times New Roman" w:hAnsi="Times New Roman" w:cs="Times New Roman"/>
          <w:b/>
        </w:rPr>
        <w:t>I agree</w:t>
      </w:r>
    </w:p>
    <w:p w:rsidR="004952E0" w:rsidRPr="00E04001" w:rsidRDefault="004952E0" w:rsidP="00E04001">
      <w:pPr>
        <w:pStyle w:val="NoSpacing"/>
        <w:spacing w:line="480" w:lineRule="auto"/>
        <w:jc w:val="both"/>
        <w:rPr>
          <w:rFonts w:ascii="Times New Roman" w:hAnsi="Times New Roman" w:cs="Times New Roman"/>
          <w:b/>
        </w:rPr>
      </w:pPr>
    </w:p>
    <w:p w:rsidR="00E04001" w:rsidRPr="00E04001" w:rsidRDefault="00E04001" w:rsidP="00E04001">
      <w:pPr>
        <w:pStyle w:val="NoSpacing"/>
        <w:spacing w:line="480" w:lineRule="auto"/>
        <w:jc w:val="both"/>
        <w:rPr>
          <w:rFonts w:ascii="Times New Roman" w:hAnsi="Times New Roman" w:cs="Times New Roman"/>
          <w:b/>
        </w:rPr>
      </w:pPr>
    </w:p>
    <w:p w:rsidR="004952E0" w:rsidRPr="00E04001" w:rsidRDefault="004952E0" w:rsidP="005E1D0F">
      <w:pPr>
        <w:pStyle w:val="NoSpacing"/>
        <w:spacing w:line="480" w:lineRule="auto"/>
        <w:jc w:val="both"/>
        <w:rPr>
          <w:rFonts w:ascii="Times New Roman" w:hAnsi="Times New Roman" w:cs="Times New Roman"/>
          <w:b/>
        </w:rPr>
      </w:pPr>
      <w:r w:rsidRPr="00E04001">
        <w:rPr>
          <w:rFonts w:ascii="Times New Roman" w:hAnsi="Times New Roman" w:cs="Times New Roman"/>
          <w:b/>
          <w:i/>
        </w:rPr>
        <w:t>Gill, God</w:t>
      </w:r>
      <w:r w:rsidR="00E70445" w:rsidRPr="00E04001">
        <w:rPr>
          <w:rFonts w:ascii="Times New Roman" w:hAnsi="Times New Roman" w:cs="Times New Roman"/>
          <w:b/>
          <w:i/>
        </w:rPr>
        <w:t>lont</w:t>
      </w:r>
      <w:r w:rsidRPr="00E04001">
        <w:rPr>
          <w:rFonts w:ascii="Times New Roman" w:hAnsi="Times New Roman" w:cs="Times New Roman"/>
          <w:b/>
          <w:i/>
        </w:rPr>
        <w:t xml:space="preserve">on &amp; Gerrans, </w:t>
      </w:r>
      <w:r w:rsidRPr="00E04001">
        <w:rPr>
          <w:rFonts w:ascii="Times New Roman" w:hAnsi="Times New Roman" w:cs="Times New Roman"/>
          <w:b/>
        </w:rPr>
        <w:t>applicants’ legal practitioners</w:t>
      </w:r>
    </w:p>
    <w:p w:rsidR="00D3677E" w:rsidRPr="00E04001" w:rsidRDefault="004952E0" w:rsidP="005E1D0F">
      <w:pPr>
        <w:pStyle w:val="NoSpacing"/>
        <w:spacing w:line="480" w:lineRule="auto"/>
        <w:jc w:val="both"/>
        <w:rPr>
          <w:rFonts w:ascii="Times New Roman" w:hAnsi="Times New Roman" w:cs="Times New Roman"/>
          <w:b/>
        </w:rPr>
      </w:pPr>
      <w:r w:rsidRPr="00E04001">
        <w:rPr>
          <w:rFonts w:ascii="Times New Roman" w:hAnsi="Times New Roman" w:cs="Times New Roman"/>
          <w:b/>
          <w:i/>
        </w:rPr>
        <w:t xml:space="preserve">Civil Division, Attorney-General’s Office, </w:t>
      </w:r>
      <w:r w:rsidRPr="00E04001">
        <w:rPr>
          <w:rFonts w:ascii="Times New Roman" w:hAnsi="Times New Roman" w:cs="Times New Roman"/>
          <w:b/>
        </w:rPr>
        <w:t>respondents’ legal practitioners</w:t>
      </w:r>
    </w:p>
    <w:sectPr w:rsidR="00D3677E" w:rsidRPr="00E04001" w:rsidSect="00B661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1B5" w:rsidRDefault="003021B5" w:rsidP="00884D61">
      <w:pPr>
        <w:spacing w:after="0" w:line="240" w:lineRule="auto"/>
      </w:pPr>
      <w:r>
        <w:separator/>
      </w:r>
    </w:p>
  </w:endnote>
  <w:endnote w:type="continuationSeparator" w:id="0">
    <w:p w:rsidR="003021B5" w:rsidRDefault="003021B5" w:rsidP="0088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1B5" w:rsidRDefault="003021B5" w:rsidP="00884D61">
      <w:pPr>
        <w:spacing w:after="0" w:line="240" w:lineRule="auto"/>
      </w:pPr>
      <w:r>
        <w:separator/>
      </w:r>
    </w:p>
  </w:footnote>
  <w:footnote w:type="continuationSeparator" w:id="0">
    <w:p w:rsidR="003021B5" w:rsidRDefault="003021B5" w:rsidP="0088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16" w:rsidRDefault="00EF6116">
    <w:pPr>
      <w:pStyle w:val="Header"/>
      <w:jc w:val="center"/>
    </w:pPr>
    <w:r>
      <w:tab/>
    </w:r>
    <w:sdt>
      <w:sdtPr>
        <w:id w:val="-1016767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6EFA">
          <w:rPr>
            <w:noProof/>
          </w:rPr>
          <w:t>21</w:t>
        </w:r>
        <w:r>
          <w:rPr>
            <w:noProof/>
          </w:rPr>
          <w:fldChar w:fldCharType="end"/>
        </w:r>
        <w:r>
          <w:rPr>
            <w:rFonts w:ascii="Times New Roman" w:hAnsi="Times New Roman" w:cs="Times New Roman"/>
            <w:noProof/>
            <w:sz w:val="24"/>
            <w:szCs w:val="24"/>
          </w:rPr>
          <w:tab/>
        </w:r>
        <w:r>
          <w:rPr>
            <w:rFonts w:ascii="Times New Roman" w:hAnsi="Times New Roman" w:cs="Times New Roman"/>
            <w:b/>
            <w:noProof/>
            <w:sz w:val="24"/>
            <w:szCs w:val="24"/>
          </w:rPr>
          <w:t>Judgment No. CCZ 2/18</w:t>
        </w:r>
      </w:sdtContent>
    </w:sdt>
  </w:p>
  <w:p w:rsidR="00EF6116" w:rsidRPr="00B661F8" w:rsidRDefault="00EF6116">
    <w:pPr>
      <w:pStyle w:val="Header"/>
      <w:rPr>
        <w:rFonts w:ascii="Times New Roman" w:hAnsi="Times New Roman" w:cs="Times New Roman"/>
        <w:b/>
        <w:sz w:val="24"/>
        <w:szCs w:val="24"/>
      </w:rPr>
    </w:pPr>
    <w:r w:rsidRPr="00B661F8">
      <w:rPr>
        <w:rFonts w:ascii="Times New Roman" w:hAnsi="Times New Roman" w:cs="Times New Roman"/>
        <w:b/>
        <w:sz w:val="24"/>
        <w:szCs w:val="24"/>
      </w:rPr>
      <w:tab/>
    </w:r>
    <w:r w:rsidRPr="00B661F8">
      <w:rPr>
        <w:rFonts w:ascii="Times New Roman" w:hAnsi="Times New Roman" w:cs="Times New Roman"/>
        <w:b/>
        <w:sz w:val="24"/>
        <w:szCs w:val="24"/>
      </w:rPr>
      <w:tab/>
      <w:t>Constitutional</w:t>
    </w:r>
    <w:r>
      <w:rPr>
        <w:rFonts w:ascii="Times New Roman" w:hAnsi="Times New Roman" w:cs="Times New Roman"/>
        <w:b/>
        <w:sz w:val="24"/>
        <w:szCs w:val="24"/>
      </w:rPr>
      <w:t xml:space="preserve"> Application No. CCZ 86/15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116" w:rsidRDefault="00EF6116" w:rsidP="00B661F8">
    <w:pPr>
      <w:pStyle w:val="Header"/>
      <w:jc w:val="right"/>
      <w:rPr>
        <w:rFonts w:ascii="Times New Roman" w:hAnsi="Times New Roman" w:cs="Times New Roman"/>
        <w:b/>
        <w:sz w:val="24"/>
        <w:szCs w:val="24"/>
      </w:rPr>
    </w:pPr>
    <w:r>
      <w:rPr>
        <w:rFonts w:ascii="Times New Roman" w:hAnsi="Times New Roman" w:cs="Times New Roman"/>
        <w:b/>
        <w:sz w:val="24"/>
        <w:szCs w:val="24"/>
      </w:rPr>
      <w:t>Judgment No. CCZ 2/18</w:t>
    </w:r>
  </w:p>
  <w:p w:rsidR="00EF6116" w:rsidRPr="00B661F8" w:rsidRDefault="00EF6116" w:rsidP="00B661F8">
    <w:pPr>
      <w:pStyle w:val="Header"/>
      <w:jc w:val="right"/>
      <w:rPr>
        <w:rFonts w:ascii="Times New Roman" w:hAnsi="Times New Roman" w:cs="Times New Roman"/>
        <w:b/>
        <w:sz w:val="24"/>
        <w:szCs w:val="24"/>
      </w:rPr>
    </w:pPr>
    <w:r>
      <w:rPr>
        <w:rFonts w:ascii="Times New Roman" w:hAnsi="Times New Roman" w:cs="Times New Roman"/>
        <w:b/>
        <w:sz w:val="24"/>
        <w:szCs w:val="24"/>
      </w:rPr>
      <w:t>Constitutional Application No. CCZ 86/15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36D8B"/>
    <w:multiLevelType w:val="hybridMultilevel"/>
    <w:tmpl w:val="153A94AE"/>
    <w:lvl w:ilvl="0" w:tplc="D38C2C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3253FB"/>
    <w:multiLevelType w:val="hybridMultilevel"/>
    <w:tmpl w:val="D23246AE"/>
    <w:lvl w:ilvl="0" w:tplc="8EEEB6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3E1B83"/>
    <w:multiLevelType w:val="hybridMultilevel"/>
    <w:tmpl w:val="0F6607DC"/>
    <w:lvl w:ilvl="0" w:tplc="BF6C04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EF"/>
    <w:rsid w:val="00007E37"/>
    <w:rsid w:val="00011047"/>
    <w:rsid w:val="000175A9"/>
    <w:rsid w:val="00020AAE"/>
    <w:rsid w:val="00043DE8"/>
    <w:rsid w:val="00045AF4"/>
    <w:rsid w:val="000507CE"/>
    <w:rsid w:val="000507D1"/>
    <w:rsid w:val="000526BC"/>
    <w:rsid w:val="0005630E"/>
    <w:rsid w:val="00066EFC"/>
    <w:rsid w:val="0007278D"/>
    <w:rsid w:val="00072CA2"/>
    <w:rsid w:val="000816FE"/>
    <w:rsid w:val="000864AD"/>
    <w:rsid w:val="00091F7E"/>
    <w:rsid w:val="0009607D"/>
    <w:rsid w:val="000B08D5"/>
    <w:rsid w:val="000B0CEC"/>
    <w:rsid w:val="000B18EC"/>
    <w:rsid w:val="000B7649"/>
    <w:rsid w:val="000C6034"/>
    <w:rsid w:val="000E06F4"/>
    <w:rsid w:val="000E3583"/>
    <w:rsid w:val="000E78EA"/>
    <w:rsid w:val="000F6142"/>
    <w:rsid w:val="00101EC1"/>
    <w:rsid w:val="00103753"/>
    <w:rsid w:val="0010692F"/>
    <w:rsid w:val="00113510"/>
    <w:rsid w:val="00115D0E"/>
    <w:rsid w:val="00134419"/>
    <w:rsid w:val="00136DC6"/>
    <w:rsid w:val="00136E0C"/>
    <w:rsid w:val="00140865"/>
    <w:rsid w:val="001425A9"/>
    <w:rsid w:val="00144BB1"/>
    <w:rsid w:val="001461FC"/>
    <w:rsid w:val="00151E46"/>
    <w:rsid w:val="0016023C"/>
    <w:rsid w:val="00162933"/>
    <w:rsid w:val="00172110"/>
    <w:rsid w:val="001740A8"/>
    <w:rsid w:val="00183F4B"/>
    <w:rsid w:val="00185FC6"/>
    <w:rsid w:val="00190386"/>
    <w:rsid w:val="001938E3"/>
    <w:rsid w:val="001939F7"/>
    <w:rsid w:val="00193E9E"/>
    <w:rsid w:val="001A4A4B"/>
    <w:rsid w:val="001B3B28"/>
    <w:rsid w:val="001B7B32"/>
    <w:rsid w:val="001C512E"/>
    <w:rsid w:val="001C6CEF"/>
    <w:rsid w:val="001D1C08"/>
    <w:rsid w:val="001D4164"/>
    <w:rsid w:val="001D5490"/>
    <w:rsid w:val="001E42A3"/>
    <w:rsid w:val="001E70C1"/>
    <w:rsid w:val="0020625C"/>
    <w:rsid w:val="00206ADB"/>
    <w:rsid w:val="00207569"/>
    <w:rsid w:val="00207997"/>
    <w:rsid w:val="002103C7"/>
    <w:rsid w:val="00215267"/>
    <w:rsid w:val="00216E4F"/>
    <w:rsid w:val="0021770A"/>
    <w:rsid w:val="00220906"/>
    <w:rsid w:val="00220F99"/>
    <w:rsid w:val="00221C22"/>
    <w:rsid w:val="0022222B"/>
    <w:rsid w:val="0022590D"/>
    <w:rsid w:val="0022648A"/>
    <w:rsid w:val="00230F6E"/>
    <w:rsid w:val="00235653"/>
    <w:rsid w:val="00245CEC"/>
    <w:rsid w:val="0025012E"/>
    <w:rsid w:val="00252F2C"/>
    <w:rsid w:val="0026346C"/>
    <w:rsid w:val="00263B68"/>
    <w:rsid w:val="00264531"/>
    <w:rsid w:val="002656BD"/>
    <w:rsid w:val="0026622F"/>
    <w:rsid w:val="00267063"/>
    <w:rsid w:val="002721D0"/>
    <w:rsid w:val="0027594F"/>
    <w:rsid w:val="002816C0"/>
    <w:rsid w:val="00282DF7"/>
    <w:rsid w:val="00283C30"/>
    <w:rsid w:val="002861DF"/>
    <w:rsid w:val="00290330"/>
    <w:rsid w:val="00295B25"/>
    <w:rsid w:val="0029794E"/>
    <w:rsid w:val="002A33BC"/>
    <w:rsid w:val="002A495C"/>
    <w:rsid w:val="002A4BA8"/>
    <w:rsid w:val="002B31BA"/>
    <w:rsid w:val="002B39FF"/>
    <w:rsid w:val="002B758D"/>
    <w:rsid w:val="002C25FB"/>
    <w:rsid w:val="002C3C96"/>
    <w:rsid w:val="002C7F50"/>
    <w:rsid w:val="002D3B79"/>
    <w:rsid w:val="002D3B8D"/>
    <w:rsid w:val="002D7BF1"/>
    <w:rsid w:val="002E3ABD"/>
    <w:rsid w:val="002E7623"/>
    <w:rsid w:val="002F070D"/>
    <w:rsid w:val="002F375E"/>
    <w:rsid w:val="002F4596"/>
    <w:rsid w:val="003021B5"/>
    <w:rsid w:val="00306D91"/>
    <w:rsid w:val="00310856"/>
    <w:rsid w:val="0031282B"/>
    <w:rsid w:val="00316D0C"/>
    <w:rsid w:val="0034369C"/>
    <w:rsid w:val="003555D9"/>
    <w:rsid w:val="00372F43"/>
    <w:rsid w:val="003756FE"/>
    <w:rsid w:val="0037752A"/>
    <w:rsid w:val="00382120"/>
    <w:rsid w:val="003912B7"/>
    <w:rsid w:val="003A1664"/>
    <w:rsid w:val="003A1EF0"/>
    <w:rsid w:val="003A51F3"/>
    <w:rsid w:val="003B2CD6"/>
    <w:rsid w:val="003B430B"/>
    <w:rsid w:val="003B5B67"/>
    <w:rsid w:val="003C116E"/>
    <w:rsid w:val="003C288D"/>
    <w:rsid w:val="003C69C4"/>
    <w:rsid w:val="003D27E8"/>
    <w:rsid w:val="003D4F6F"/>
    <w:rsid w:val="003D692F"/>
    <w:rsid w:val="003E0FD9"/>
    <w:rsid w:val="003E56D7"/>
    <w:rsid w:val="003E69A0"/>
    <w:rsid w:val="003E706F"/>
    <w:rsid w:val="003F2B1E"/>
    <w:rsid w:val="004043C8"/>
    <w:rsid w:val="00407421"/>
    <w:rsid w:val="0042046E"/>
    <w:rsid w:val="00426EFA"/>
    <w:rsid w:val="00431DBA"/>
    <w:rsid w:val="00440FB8"/>
    <w:rsid w:val="004521A0"/>
    <w:rsid w:val="004530A8"/>
    <w:rsid w:val="00454158"/>
    <w:rsid w:val="00466907"/>
    <w:rsid w:val="0047482E"/>
    <w:rsid w:val="00477F86"/>
    <w:rsid w:val="004864ED"/>
    <w:rsid w:val="004923DC"/>
    <w:rsid w:val="004952E0"/>
    <w:rsid w:val="004969AF"/>
    <w:rsid w:val="0049775E"/>
    <w:rsid w:val="004A5B57"/>
    <w:rsid w:val="004C2F1E"/>
    <w:rsid w:val="004C3116"/>
    <w:rsid w:val="004C3F94"/>
    <w:rsid w:val="004D2BFD"/>
    <w:rsid w:val="004D473A"/>
    <w:rsid w:val="004D76A5"/>
    <w:rsid w:val="004D79B1"/>
    <w:rsid w:val="004E24EA"/>
    <w:rsid w:val="004E2F27"/>
    <w:rsid w:val="004E3534"/>
    <w:rsid w:val="004E3DFB"/>
    <w:rsid w:val="004F07C2"/>
    <w:rsid w:val="004F36BE"/>
    <w:rsid w:val="004F6E24"/>
    <w:rsid w:val="005009EA"/>
    <w:rsid w:val="005025A0"/>
    <w:rsid w:val="00503984"/>
    <w:rsid w:val="00503B8D"/>
    <w:rsid w:val="00504C5C"/>
    <w:rsid w:val="005058A9"/>
    <w:rsid w:val="00514D07"/>
    <w:rsid w:val="00515BA4"/>
    <w:rsid w:val="0052191C"/>
    <w:rsid w:val="0052740C"/>
    <w:rsid w:val="005404AD"/>
    <w:rsid w:val="00540A2B"/>
    <w:rsid w:val="00547F8A"/>
    <w:rsid w:val="00550491"/>
    <w:rsid w:val="00550A0F"/>
    <w:rsid w:val="00565600"/>
    <w:rsid w:val="00571A4A"/>
    <w:rsid w:val="005739ED"/>
    <w:rsid w:val="005857DF"/>
    <w:rsid w:val="00594669"/>
    <w:rsid w:val="005968D6"/>
    <w:rsid w:val="00596F06"/>
    <w:rsid w:val="005A6878"/>
    <w:rsid w:val="005A7752"/>
    <w:rsid w:val="005A7A5F"/>
    <w:rsid w:val="005B5325"/>
    <w:rsid w:val="005C321E"/>
    <w:rsid w:val="005D54CB"/>
    <w:rsid w:val="005E1917"/>
    <w:rsid w:val="005E1D0F"/>
    <w:rsid w:val="005E2059"/>
    <w:rsid w:val="005F6CD1"/>
    <w:rsid w:val="005F6EAC"/>
    <w:rsid w:val="00601BEF"/>
    <w:rsid w:val="00603FF2"/>
    <w:rsid w:val="006117BD"/>
    <w:rsid w:val="00612707"/>
    <w:rsid w:val="00616120"/>
    <w:rsid w:val="0061767E"/>
    <w:rsid w:val="006272A3"/>
    <w:rsid w:val="00636B39"/>
    <w:rsid w:val="00637ACF"/>
    <w:rsid w:val="0064686F"/>
    <w:rsid w:val="006469C9"/>
    <w:rsid w:val="006520D8"/>
    <w:rsid w:val="0065693B"/>
    <w:rsid w:val="00656CDC"/>
    <w:rsid w:val="00680A7B"/>
    <w:rsid w:val="00693915"/>
    <w:rsid w:val="0069489D"/>
    <w:rsid w:val="0069751D"/>
    <w:rsid w:val="006A3696"/>
    <w:rsid w:val="006A376F"/>
    <w:rsid w:val="006A4B7A"/>
    <w:rsid w:val="006A4D06"/>
    <w:rsid w:val="006A59B7"/>
    <w:rsid w:val="006B2473"/>
    <w:rsid w:val="006B5FC4"/>
    <w:rsid w:val="006B6DAD"/>
    <w:rsid w:val="006C55D5"/>
    <w:rsid w:val="006C63AA"/>
    <w:rsid w:val="006D04AC"/>
    <w:rsid w:val="006D09A6"/>
    <w:rsid w:val="006D659F"/>
    <w:rsid w:val="006D6F38"/>
    <w:rsid w:val="006E1831"/>
    <w:rsid w:val="006E363A"/>
    <w:rsid w:val="006F26EE"/>
    <w:rsid w:val="006F4DF4"/>
    <w:rsid w:val="006F6E6E"/>
    <w:rsid w:val="00706F4B"/>
    <w:rsid w:val="00712A24"/>
    <w:rsid w:val="00714D42"/>
    <w:rsid w:val="00720AF8"/>
    <w:rsid w:val="00727A59"/>
    <w:rsid w:val="00743EAB"/>
    <w:rsid w:val="00743F9C"/>
    <w:rsid w:val="00765832"/>
    <w:rsid w:val="0076761F"/>
    <w:rsid w:val="00773BEC"/>
    <w:rsid w:val="00776F7C"/>
    <w:rsid w:val="007772B4"/>
    <w:rsid w:val="00790EA1"/>
    <w:rsid w:val="007936D4"/>
    <w:rsid w:val="00794DFA"/>
    <w:rsid w:val="00795D9F"/>
    <w:rsid w:val="0079613E"/>
    <w:rsid w:val="007A5FBB"/>
    <w:rsid w:val="007A77C4"/>
    <w:rsid w:val="007B13E5"/>
    <w:rsid w:val="007B1BDB"/>
    <w:rsid w:val="007B59F3"/>
    <w:rsid w:val="007C1373"/>
    <w:rsid w:val="007C50FA"/>
    <w:rsid w:val="007C5A77"/>
    <w:rsid w:val="007C62BC"/>
    <w:rsid w:val="007C6E83"/>
    <w:rsid w:val="007D12A8"/>
    <w:rsid w:val="007D213C"/>
    <w:rsid w:val="007E28BC"/>
    <w:rsid w:val="007E43D6"/>
    <w:rsid w:val="007F49E2"/>
    <w:rsid w:val="007F797E"/>
    <w:rsid w:val="007F7F6A"/>
    <w:rsid w:val="00802D28"/>
    <w:rsid w:val="008110C9"/>
    <w:rsid w:val="008174EB"/>
    <w:rsid w:val="0082375B"/>
    <w:rsid w:val="00826E24"/>
    <w:rsid w:val="008327B5"/>
    <w:rsid w:val="00832F85"/>
    <w:rsid w:val="00842922"/>
    <w:rsid w:val="00846CFE"/>
    <w:rsid w:val="00857302"/>
    <w:rsid w:val="0087718C"/>
    <w:rsid w:val="00881C4A"/>
    <w:rsid w:val="00884D61"/>
    <w:rsid w:val="008A27E7"/>
    <w:rsid w:val="008B7C02"/>
    <w:rsid w:val="008C7F46"/>
    <w:rsid w:val="008D2009"/>
    <w:rsid w:val="008D2D91"/>
    <w:rsid w:val="008E3F33"/>
    <w:rsid w:val="008E475E"/>
    <w:rsid w:val="008F0820"/>
    <w:rsid w:val="008F0E67"/>
    <w:rsid w:val="008F7F72"/>
    <w:rsid w:val="00903869"/>
    <w:rsid w:val="009123F3"/>
    <w:rsid w:val="009279CA"/>
    <w:rsid w:val="009319D5"/>
    <w:rsid w:val="0093328E"/>
    <w:rsid w:val="00936478"/>
    <w:rsid w:val="009501C3"/>
    <w:rsid w:val="009548E2"/>
    <w:rsid w:val="00955055"/>
    <w:rsid w:val="00955A6D"/>
    <w:rsid w:val="009635D4"/>
    <w:rsid w:val="00966C84"/>
    <w:rsid w:val="009745B6"/>
    <w:rsid w:val="009777DF"/>
    <w:rsid w:val="00981013"/>
    <w:rsid w:val="009A262E"/>
    <w:rsid w:val="009A5581"/>
    <w:rsid w:val="009C1BB0"/>
    <w:rsid w:val="009E0469"/>
    <w:rsid w:val="009F0865"/>
    <w:rsid w:val="009F7651"/>
    <w:rsid w:val="00A00834"/>
    <w:rsid w:val="00A121D6"/>
    <w:rsid w:val="00A23A11"/>
    <w:rsid w:val="00A40882"/>
    <w:rsid w:val="00A411D7"/>
    <w:rsid w:val="00A449E7"/>
    <w:rsid w:val="00A5120C"/>
    <w:rsid w:val="00A550E7"/>
    <w:rsid w:val="00A55D43"/>
    <w:rsid w:val="00A563E5"/>
    <w:rsid w:val="00A63B57"/>
    <w:rsid w:val="00A74EA4"/>
    <w:rsid w:val="00A9167F"/>
    <w:rsid w:val="00A93FE2"/>
    <w:rsid w:val="00A95E95"/>
    <w:rsid w:val="00AA1877"/>
    <w:rsid w:val="00AA5DFD"/>
    <w:rsid w:val="00AA7578"/>
    <w:rsid w:val="00AC28AA"/>
    <w:rsid w:val="00AC5608"/>
    <w:rsid w:val="00AD0883"/>
    <w:rsid w:val="00AE22C7"/>
    <w:rsid w:val="00AE25F0"/>
    <w:rsid w:val="00AE48D9"/>
    <w:rsid w:val="00AE5674"/>
    <w:rsid w:val="00AE6FEF"/>
    <w:rsid w:val="00B01FD0"/>
    <w:rsid w:val="00B076AA"/>
    <w:rsid w:val="00B078E0"/>
    <w:rsid w:val="00B10CF5"/>
    <w:rsid w:val="00B17BA7"/>
    <w:rsid w:val="00B34759"/>
    <w:rsid w:val="00B34956"/>
    <w:rsid w:val="00B353B5"/>
    <w:rsid w:val="00B362D7"/>
    <w:rsid w:val="00B37A44"/>
    <w:rsid w:val="00B40457"/>
    <w:rsid w:val="00B46644"/>
    <w:rsid w:val="00B52DFE"/>
    <w:rsid w:val="00B63A2C"/>
    <w:rsid w:val="00B654FD"/>
    <w:rsid w:val="00B661F8"/>
    <w:rsid w:val="00B72C80"/>
    <w:rsid w:val="00B74D13"/>
    <w:rsid w:val="00B76DF7"/>
    <w:rsid w:val="00B77E16"/>
    <w:rsid w:val="00B81C0B"/>
    <w:rsid w:val="00B839F2"/>
    <w:rsid w:val="00B908D5"/>
    <w:rsid w:val="00B912EB"/>
    <w:rsid w:val="00B91B28"/>
    <w:rsid w:val="00B96BC8"/>
    <w:rsid w:val="00B97D40"/>
    <w:rsid w:val="00BA669F"/>
    <w:rsid w:val="00BB0339"/>
    <w:rsid w:val="00BB03B7"/>
    <w:rsid w:val="00BC06CA"/>
    <w:rsid w:val="00BD0334"/>
    <w:rsid w:val="00BD54B9"/>
    <w:rsid w:val="00BD599B"/>
    <w:rsid w:val="00BE30DA"/>
    <w:rsid w:val="00BE753A"/>
    <w:rsid w:val="00BF4A4A"/>
    <w:rsid w:val="00BF7852"/>
    <w:rsid w:val="00C04CE4"/>
    <w:rsid w:val="00C07685"/>
    <w:rsid w:val="00C079CB"/>
    <w:rsid w:val="00C103B6"/>
    <w:rsid w:val="00C11282"/>
    <w:rsid w:val="00C12081"/>
    <w:rsid w:val="00C17F1F"/>
    <w:rsid w:val="00C26A1E"/>
    <w:rsid w:val="00C348DC"/>
    <w:rsid w:val="00C363A6"/>
    <w:rsid w:val="00C4088D"/>
    <w:rsid w:val="00C41977"/>
    <w:rsid w:val="00C43952"/>
    <w:rsid w:val="00C52B9A"/>
    <w:rsid w:val="00C53EF3"/>
    <w:rsid w:val="00C6255A"/>
    <w:rsid w:val="00C632BB"/>
    <w:rsid w:val="00C63F64"/>
    <w:rsid w:val="00C65406"/>
    <w:rsid w:val="00C72A6E"/>
    <w:rsid w:val="00C76217"/>
    <w:rsid w:val="00C76253"/>
    <w:rsid w:val="00C7787F"/>
    <w:rsid w:val="00C800EF"/>
    <w:rsid w:val="00C82FFB"/>
    <w:rsid w:val="00C856EE"/>
    <w:rsid w:val="00C91B93"/>
    <w:rsid w:val="00CA7618"/>
    <w:rsid w:val="00CB3C11"/>
    <w:rsid w:val="00CB6AAD"/>
    <w:rsid w:val="00CC43CA"/>
    <w:rsid w:val="00CE59D5"/>
    <w:rsid w:val="00CE78F0"/>
    <w:rsid w:val="00CF1BAC"/>
    <w:rsid w:val="00CF3D79"/>
    <w:rsid w:val="00CF6A69"/>
    <w:rsid w:val="00CF7482"/>
    <w:rsid w:val="00D007DC"/>
    <w:rsid w:val="00D04167"/>
    <w:rsid w:val="00D05AB7"/>
    <w:rsid w:val="00D07469"/>
    <w:rsid w:val="00D15651"/>
    <w:rsid w:val="00D17DC3"/>
    <w:rsid w:val="00D22E00"/>
    <w:rsid w:val="00D23592"/>
    <w:rsid w:val="00D2381C"/>
    <w:rsid w:val="00D276FC"/>
    <w:rsid w:val="00D27B42"/>
    <w:rsid w:val="00D316BE"/>
    <w:rsid w:val="00D3677E"/>
    <w:rsid w:val="00D51413"/>
    <w:rsid w:val="00D54B92"/>
    <w:rsid w:val="00D628BF"/>
    <w:rsid w:val="00D64E70"/>
    <w:rsid w:val="00D6649D"/>
    <w:rsid w:val="00D80945"/>
    <w:rsid w:val="00D82811"/>
    <w:rsid w:val="00D85806"/>
    <w:rsid w:val="00D9081F"/>
    <w:rsid w:val="00D917AD"/>
    <w:rsid w:val="00DA67ED"/>
    <w:rsid w:val="00DB6EA9"/>
    <w:rsid w:val="00DD148F"/>
    <w:rsid w:val="00DE2E1D"/>
    <w:rsid w:val="00DE4EA0"/>
    <w:rsid w:val="00DE6EC4"/>
    <w:rsid w:val="00DE7B63"/>
    <w:rsid w:val="00DF0213"/>
    <w:rsid w:val="00E012C8"/>
    <w:rsid w:val="00E04001"/>
    <w:rsid w:val="00E1276D"/>
    <w:rsid w:val="00E169AC"/>
    <w:rsid w:val="00E20363"/>
    <w:rsid w:val="00E21B9D"/>
    <w:rsid w:val="00E21EA0"/>
    <w:rsid w:val="00E25B0F"/>
    <w:rsid w:val="00E36889"/>
    <w:rsid w:val="00E51A60"/>
    <w:rsid w:val="00E51AE1"/>
    <w:rsid w:val="00E52660"/>
    <w:rsid w:val="00E55CD0"/>
    <w:rsid w:val="00E612BC"/>
    <w:rsid w:val="00E63D29"/>
    <w:rsid w:val="00E70445"/>
    <w:rsid w:val="00E73DB2"/>
    <w:rsid w:val="00E81F7B"/>
    <w:rsid w:val="00E8251E"/>
    <w:rsid w:val="00E87B70"/>
    <w:rsid w:val="00E90640"/>
    <w:rsid w:val="00E92EEC"/>
    <w:rsid w:val="00E965D7"/>
    <w:rsid w:val="00EA72EB"/>
    <w:rsid w:val="00EC1A36"/>
    <w:rsid w:val="00EC409E"/>
    <w:rsid w:val="00EC6F61"/>
    <w:rsid w:val="00EC7A1F"/>
    <w:rsid w:val="00EE0954"/>
    <w:rsid w:val="00EE316B"/>
    <w:rsid w:val="00EE4B03"/>
    <w:rsid w:val="00EE4CCF"/>
    <w:rsid w:val="00EF3507"/>
    <w:rsid w:val="00EF606C"/>
    <w:rsid w:val="00EF6116"/>
    <w:rsid w:val="00EF6847"/>
    <w:rsid w:val="00F02B84"/>
    <w:rsid w:val="00F034DE"/>
    <w:rsid w:val="00F06692"/>
    <w:rsid w:val="00F15A0E"/>
    <w:rsid w:val="00F2752B"/>
    <w:rsid w:val="00F33A06"/>
    <w:rsid w:val="00F46E5A"/>
    <w:rsid w:val="00F57F6F"/>
    <w:rsid w:val="00F646F7"/>
    <w:rsid w:val="00F64FC8"/>
    <w:rsid w:val="00F656D7"/>
    <w:rsid w:val="00F73BA7"/>
    <w:rsid w:val="00F73FC9"/>
    <w:rsid w:val="00F75E99"/>
    <w:rsid w:val="00F7705A"/>
    <w:rsid w:val="00F77E0F"/>
    <w:rsid w:val="00F957C4"/>
    <w:rsid w:val="00F95EB5"/>
    <w:rsid w:val="00FA03B1"/>
    <w:rsid w:val="00FA283B"/>
    <w:rsid w:val="00FA285C"/>
    <w:rsid w:val="00FA6938"/>
    <w:rsid w:val="00FB3468"/>
    <w:rsid w:val="00FB39C4"/>
    <w:rsid w:val="00FB4015"/>
    <w:rsid w:val="00FB6883"/>
    <w:rsid w:val="00FB6A1D"/>
    <w:rsid w:val="00FB6D78"/>
    <w:rsid w:val="00FC32FE"/>
    <w:rsid w:val="00FC668D"/>
    <w:rsid w:val="00FC7782"/>
    <w:rsid w:val="00FD5E1B"/>
    <w:rsid w:val="00FF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CC9F2-1CD0-4B45-8A62-26BD3B79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FEF"/>
    <w:pPr>
      <w:spacing w:after="0" w:line="240" w:lineRule="auto"/>
    </w:pPr>
  </w:style>
  <w:style w:type="paragraph" w:styleId="Header">
    <w:name w:val="header"/>
    <w:basedOn w:val="Normal"/>
    <w:link w:val="HeaderChar"/>
    <w:uiPriority w:val="99"/>
    <w:unhideWhenUsed/>
    <w:rsid w:val="0088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61"/>
  </w:style>
  <w:style w:type="paragraph" w:styleId="Footer">
    <w:name w:val="footer"/>
    <w:basedOn w:val="Normal"/>
    <w:link w:val="FooterChar"/>
    <w:uiPriority w:val="99"/>
    <w:unhideWhenUsed/>
    <w:rsid w:val="0088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61"/>
  </w:style>
  <w:style w:type="paragraph" w:styleId="ListParagraph">
    <w:name w:val="List Paragraph"/>
    <w:basedOn w:val="Normal"/>
    <w:uiPriority w:val="34"/>
    <w:qFormat/>
    <w:rsid w:val="00515BA4"/>
    <w:pPr>
      <w:ind w:left="720"/>
      <w:contextualSpacing/>
    </w:pPr>
  </w:style>
  <w:style w:type="paragraph" w:styleId="BalloonText">
    <w:name w:val="Balloon Text"/>
    <w:basedOn w:val="Normal"/>
    <w:link w:val="BalloonTextChar"/>
    <w:uiPriority w:val="99"/>
    <w:semiHidden/>
    <w:unhideWhenUsed/>
    <w:rsid w:val="001B3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0579-78D1-403D-9E50-3C0BB750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13466</Words>
  <Characters>76759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Carmel</cp:lastModifiedBy>
  <cp:revision>2</cp:revision>
  <cp:lastPrinted>2018-03-28T08:21:00Z</cp:lastPrinted>
  <dcterms:created xsi:type="dcterms:W3CDTF">2018-07-04T09:39:00Z</dcterms:created>
  <dcterms:modified xsi:type="dcterms:W3CDTF">2018-07-04T09:39:00Z</dcterms:modified>
</cp:coreProperties>
</file>